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20"/>
        </w:numPr>
        <w:spacing w:before="240" w:after="120"/>
        <w:jc w:val="both"/>
        <w:rPr>
          <w:rFonts w:ascii="Cambria" w:hAnsi="Cambria" w:cs="Cambria"/>
          <w:b/>
          <w:sz w:val="23"/>
          <w:szCs w:val="23"/>
        </w:rPr>
      </w:pPr>
      <w:r>
        <w:rPr>
          <w:rFonts w:eastAsia="Cambria" w:cs="Cambria" w:ascii="Cambria" w:hAnsi="Cambria"/>
          <w:b/>
          <w:sz w:val="23"/>
          <w:szCs w:val="23"/>
        </w:rPr>
        <w:t>IDENTIFICAÇÃO:</w:t>
      </w:r>
    </w:p>
    <w:p>
      <w:pPr>
        <w:pStyle w:val="Normal"/>
        <w:ind w:hanging="357" w:left="357"/>
        <w:jc w:val="both"/>
        <w:rPr>
          <w:rFonts w:ascii="Cambria" w:hAnsi="Cambria" w:cs="Cambria"/>
          <w:sz w:val="23"/>
          <w:szCs w:val="23"/>
          <w14:ligatures w14:val="none"/>
        </w:rPr>
      </w:pPr>
      <w:r>
        <w:rPr>
          <w:rFonts w:cs="Cambria" w:ascii="Cambria" w:hAnsi="Cambria"/>
          <w:sz w:val="23"/>
          <w:szCs w:val="23"/>
          <w14:ligatures w14:val="none"/>
        </w:rPr>
      </w:r>
    </w:p>
    <w:tbl>
      <w:tblPr>
        <w:tblW w:w="9213"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9213"/>
      </w:tblGrid>
      <w:tr>
        <w:trPr>
          <w:trHeight w:val="232" w:hRule="atLeast"/>
        </w:trPr>
        <w:tc>
          <w:tcPr>
            <w:tcW w:w="9213" w:type="dxa"/>
            <w:tcBorders>
              <w:top w:val="single" w:sz="8" w:space="0" w:color="000000"/>
              <w:left w:val="single" w:sz="8" w:space="0" w:color="000000"/>
              <w:bottom w:val="single" w:sz="4" w:space="0" w:color="000000"/>
              <w:right w:val="single" w:sz="8" w:space="0" w:color="000000"/>
            </w:tcBorders>
            <w:shd w:color="BFBFBF" w:fill="BFBFBF" w:themeColor="background1" w:themeFill="background1" w:themeFillShade="bf" w:themeShade="bf" w:val="clear"/>
          </w:tcPr>
          <w:p>
            <w:pPr>
              <w:pStyle w:val="Normal"/>
              <w:suppressLineNumbers w:val="0"/>
              <w:tabs>
                <w:tab w:val="clear" w:pos="708"/>
              </w:tabs>
              <w:spacing w:before="40" w:after="40"/>
              <w:ind w:hanging="0" w:left="0" w:right="0"/>
              <w:jc w:val="left"/>
              <w:rPr>
                <w:rFonts w:ascii="Cambria" w:hAnsi="Cambria" w:eastAsia="Cambria" w:cs="Cambria"/>
                <w:b/>
                <w:bCs/>
                <w:sz w:val="23"/>
                <w:szCs w:val="23"/>
                <w14:ligatures w14:val="none"/>
              </w:rPr>
            </w:pPr>
            <w:r>
              <w:rPr>
                <w:rFonts w:eastAsia="Cambria" w:cs="Cambria" w:ascii="Cambria" w:hAnsi="Cambria"/>
                <w:b/>
                <w:bCs/>
                <w:sz w:val="23"/>
                <w:szCs w:val="23"/>
              </w:rPr>
              <w:t>1.1 Identificação do solicitante</w:t>
            </w:r>
          </w:p>
        </w:tc>
      </w:tr>
      <w:tr>
        <w:trPr>
          <w:trHeight w:val="368" w:hRule="atLeast"/>
        </w:trPr>
        <w:tc>
          <w:tcPr>
            <w:tcW w:w="921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rPr>
            </w:pPr>
            <w:r>
              <w:rPr>
                <w:rFonts w:eastAsia="Cambria" w:cs="Cambria" w:ascii="Cambria" w:hAnsi="Cambria"/>
                <w:b w:val="false"/>
                <w:bCs w:val="false"/>
                <w:sz w:val="23"/>
                <w:szCs w:val="23"/>
              </w:rPr>
              <w:t>Nome/Razão social:</w:t>
            </w:r>
          </w:p>
        </w:tc>
      </w:tr>
      <w:tr>
        <w:trPr>
          <w:trHeight w:val="368" w:hRule="atLeast"/>
        </w:trPr>
        <w:tc>
          <w:tcPr>
            <w:tcW w:w="921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rPr>
              <w:t>CPF/CNPJ:</w:t>
            </w:r>
          </w:p>
        </w:tc>
      </w:tr>
      <w:tr>
        <w:trPr>
          <w:trHeight w:val="273" w:hRule="atLeast"/>
        </w:trPr>
        <w:tc>
          <w:tcPr>
            <w:tcW w:w="921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rPr>
              <w:t>Endereço:</w:t>
            </w:r>
          </w:p>
        </w:tc>
      </w:tr>
      <w:tr>
        <w:trPr>
          <w:trHeight w:val="376" w:hRule="atLeast"/>
        </w:trPr>
        <w:tc>
          <w:tcPr>
            <w:tcW w:w="921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rPr>
            </w:pPr>
            <w:r>
              <w:rPr>
                <w:rFonts w:eastAsia="Cambria" w:cs="Cambria" w:ascii="Cambria" w:hAnsi="Cambria"/>
                <w:b w:val="false"/>
                <w:bCs w:val="false"/>
                <w:sz w:val="23"/>
                <w:szCs w:val="23"/>
              </w:rPr>
              <w:t>E-mail:</w:t>
            </w:r>
          </w:p>
        </w:tc>
      </w:tr>
      <w:tr>
        <w:trPr>
          <w:trHeight w:val="376" w:hRule="atLeast"/>
        </w:trPr>
        <w:tc>
          <w:tcPr>
            <w:tcW w:w="921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rPr>
              <w:t>Telefone para contato e nome responsável:</w:t>
            </w:r>
          </w:p>
        </w:tc>
      </w:tr>
      <w:tr>
        <w:trPr>
          <w:trHeight w:val="415" w:hRule="atLeast"/>
        </w:trPr>
        <w:tc>
          <w:tcPr>
            <w:tcW w:w="9213" w:type="dxa"/>
            <w:tcBorders>
              <w:top w:val="single" w:sz="4" w:space="0" w:color="000000"/>
              <w:left w:val="single" w:sz="8" w:space="0" w:color="000000"/>
              <w:bottom w:val="single" w:sz="8" w:space="0" w:color="000000"/>
              <w:right w:val="single" w:sz="8"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rPr>
              <w:t>Em caso de alteração da razão social, informar a antiga e anexar cópia da alteração:</w:t>
            </w:r>
          </w:p>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14:ligatures w14:val="none"/>
              </w:rPr>
            </w:r>
          </w:p>
        </w:tc>
      </w:tr>
    </w:tbl>
    <w:p>
      <w:pPr>
        <w:pStyle w:val="Normal"/>
        <w:ind w:hanging="0" w:left="0"/>
        <w:jc w:val="both"/>
        <w:rPr>
          <w:rFonts w:ascii="Cambria" w:hAnsi="Cambria" w:cs="Cambria"/>
          <w:sz w:val="23"/>
          <w:szCs w:val="23"/>
          <w14:ligatures w14:val="none"/>
        </w:rPr>
      </w:pPr>
      <w:r>
        <w:rPr>
          <w:rFonts w:cs="Cambria" w:ascii="Cambria" w:hAnsi="Cambria"/>
          <w:sz w:val="23"/>
          <w:szCs w:val="23"/>
          <w14:ligatures w14:val="none"/>
        </w:rPr>
      </w:r>
    </w:p>
    <w:tbl>
      <w:tblPr>
        <w:tblW w:w="935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423"/>
        <w:gridCol w:w="4397"/>
        <w:gridCol w:w="424"/>
        <w:gridCol w:w="1627"/>
        <w:gridCol w:w="421"/>
        <w:gridCol w:w="2064"/>
      </w:tblGrid>
      <w:tr>
        <w:trPr/>
        <w:tc>
          <w:tcPr>
            <w:tcW w:w="9356" w:type="dxa"/>
            <w:gridSpan w:val="6"/>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08"/>
              </w:tabs>
              <w:spacing w:before="40" w:after="40"/>
              <w:rPr>
                <w:rFonts w:ascii="Cambria" w:hAnsi="Cambria" w:cs="Cambria"/>
                <w:b/>
                <w:sz w:val="23"/>
                <w:szCs w:val="23"/>
              </w:rPr>
            </w:pPr>
            <w:r>
              <w:rPr>
                <w:rFonts w:eastAsia="Cambria" w:cs="Cambria" w:ascii="Cambria" w:hAnsi="Cambria"/>
                <w:b/>
                <w:sz w:val="23"/>
                <w:szCs w:val="23"/>
              </w:rPr>
              <w:t>1.2 Dados da propriedade</w:t>
            </w:r>
          </w:p>
        </w:tc>
      </w:tr>
      <w:tr>
        <w:trPr/>
        <w:tc>
          <w:tcPr>
            <w:tcW w:w="9356" w:type="dxa"/>
            <w:gridSpan w:val="6"/>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Nº de Registro do imóvel no INCRA (se houver):</w:t>
            </w:r>
          </w:p>
        </w:tc>
      </w:tr>
      <w:tr>
        <w:trPr/>
        <w:tc>
          <w:tcPr>
            <w:tcW w:w="9356" w:type="dxa"/>
            <w:gridSpan w:val="6"/>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mbria" w:cs="Cambria" w:ascii="Cambria" w:hAnsi="Cambria"/>
                <w:sz w:val="23"/>
                <w:szCs w:val="23"/>
              </w:rPr>
              <w:t>Em caso de Propriedade Rural (Inscrição no  Cadastro Ambiental Rural (CAR)):</w:t>
            </w:r>
          </w:p>
        </w:tc>
      </w:tr>
      <w:tr>
        <w:trPr/>
        <w:tc>
          <w:tcPr>
            <w:tcW w:w="4820" w:type="dxa"/>
            <w:gridSpan w:val="2"/>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Nº da Matrícula do Imóveis:</w:t>
            </w:r>
          </w:p>
        </w:tc>
        <w:tc>
          <w:tcPr>
            <w:tcW w:w="4536" w:type="dxa"/>
            <w:gridSpan w:val="4"/>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Comarca do Município de:</w:t>
            </w:r>
          </w:p>
        </w:tc>
      </w:tr>
      <w:tr>
        <w:trPr/>
        <w:tc>
          <w:tcPr>
            <w:tcW w:w="4820" w:type="dxa"/>
            <w:gridSpan w:val="2"/>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Área total registrada (hectares):</w:t>
            </w:r>
          </w:p>
        </w:tc>
        <w:tc>
          <w:tcPr>
            <w:tcW w:w="424"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cs="Cambria" w:ascii="Cambria" w:hAnsi="Cambria"/>
                <w:sz w:val="23"/>
                <w:szCs w:val="23"/>
              </w:rPr>
            </w:r>
          </w:p>
        </w:tc>
        <w:tc>
          <w:tcPr>
            <w:tcW w:w="1627"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Área pública</w:t>
            </w:r>
          </w:p>
        </w:tc>
        <w:tc>
          <w:tcPr>
            <w:tcW w:w="421"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cs="Cambria" w:ascii="Cambria" w:hAnsi="Cambria"/>
                <w:sz w:val="23"/>
                <w:szCs w:val="23"/>
              </w:rPr>
            </w:r>
          </w:p>
        </w:tc>
        <w:tc>
          <w:tcPr>
            <w:tcW w:w="2064"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ind w:left="128"/>
              <w:rPr>
                <w:rFonts w:ascii="Cambria" w:hAnsi="Cambria" w:cs="Cambria"/>
                <w:sz w:val="23"/>
                <w:szCs w:val="23"/>
              </w:rPr>
            </w:pPr>
            <w:r>
              <w:rPr>
                <w:rFonts w:eastAsia="Cambria" w:cs="Cambria" w:ascii="Cambria" w:hAnsi="Cambria"/>
                <w:sz w:val="23"/>
                <w:szCs w:val="23"/>
              </w:rPr>
              <w:t>Área Privada</w:t>
            </w:r>
          </w:p>
        </w:tc>
      </w:tr>
      <w:tr>
        <w:trPr/>
        <w:tc>
          <w:tcPr>
            <w:tcW w:w="423"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cs="Cambria" w:ascii="Cambria" w:hAnsi="Cambria"/>
                <w:sz w:val="23"/>
                <w:szCs w:val="23"/>
              </w:rPr>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Zona Urbana</w:t>
            </w:r>
          </w:p>
        </w:tc>
        <w:tc>
          <w:tcPr>
            <w:tcW w:w="424"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cs="Cambria" w:ascii="Cambria" w:hAnsi="Cambria"/>
                <w:sz w:val="23"/>
                <w:szCs w:val="23"/>
              </w:rPr>
            </w:r>
          </w:p>
        </w:tc>
        <w:tc>
          <w:tcPr>
            <w:tcW w:w="4112" w:type="dxa"/>
            <w:gridSpan w:val="3"/>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Zona Rural</w:t>
            </w:r>
          </w:p>
        </w:tc>
      </w:tr>
      <w:tr>
        <w:trPr/>
        <w:tc>
          <w:tcPr>
            <w:tcW w:w="9356" w:type="dxa"/>
            <w:gridSpan w:val="6"/>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Endereço:</w:t>
            </w:r>
          </w:p>
        </w:tc>
      </w:tr>
      <w:tr>
        <w:trPr/>
        <w:tc>
          <w:tcPr>
            <w:tcW w:w="4820" w:type="dxa"/>
            <w:gridSpan w:val="2"/>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Localidade/Distrito:</w:t>
            </w:r>
          </w:p>
        </w:tc>
        <w:tc>
          <w:tcPr>
            <w:tcW w:w="4536" w:type="dxa"/>
            <w:gridSpan w:val="4"/>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Município:</w:t>
            </w:r>
          </w:p>
        </w:tc>
      </w:tr>
    </w:tbl>
    <w:p>
      <w:pPr>
        <w:pStyle w:val="Normal"/>
        <w:ind w:hanging="357" w:left="357"/>
        <w:jc w:val="both"/>
        <w:rPr>
          <w:rFonts w:ascii="Cambria" w:hAnsi="Cambria" w:cs="Cambria"/>
          <w:sz w:val="23"/>
          <w:szCs w:val="23"/>
        </w:rPr>
      </w:pPr>
      <w:r>
        <w:rPr>
          <w:rFonts w:cs="Cambria" w:ascii="Cambria" w:hAnsi="Cambria"/>
          <w:sz w:val="23"/>
          <w:szCs w:val="23"/>
        </w:rPr>
      </w:r>
    </w:p>
    <w:tbl>
      <w:tblPr>
        <w:tblW w:w="935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9356"/>
      </w:tblGrid>
      <w:tr>
        <w:trPr/>
        <w:tc>
          <w:tcPr>
            <w:tcW w:w="9356"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08"/>
              </w:tabs>
              <w:spacing w:before="40" w:after="40"/>
              <w:rPr>
                <w:rFonts w:ascii="Cambria" w:hAnsi="Cambria" w:cs="Cambria"/>
                <w:b/>
                <w:sz w:val="23"/>
                <w:szCs w:val="23"/>
              </w:rPr>
            </w:pPr>
            <w:r>
              <w:rPr>
                <w:rFonts w:eastAsia="Cambria" w:cs="Cambria" w:ascii="Cambria" w:hAnsi="Cambria"/>
                <w:b/>
                <w:sz w:val="23"/>
                <w:szCs w:val="23"/>
              </w:rPr>
              <w:t xml:space="preserve">1.3 Roteiro de acesso: </w:t>
            </w:r>
            <w:r>
              <w:rPr>
                <w:rFonts w:eastAsia="Cambria" w:cs="Cambria" w:ascii="Cambria" w:hAnsi="Cambria"/>
                <w:sz w:val="23"/>
                <w:szCs w:val="23"/>
              </w:rPr>
              <w:t>percurso a partir da sede do município ou pontos de referência de fácil localização, com indicação das distâncias em quilômetros até o local.</w:t>
            </w:r>
          </w:p>
        </w:tc>
      </w:tr>
      <w:tr>
        <w:trPr/>
        <w:tc>
          <w:tcPr>
            <w:tcW w:w="9356" w:type="dxa"/>
            <w:tcBorders>
              <w:top w:val="single" w:sz="4" w:space="0" w:color="000000"/>
              <w:left w:val="single" w:sz="4" w:space="0" w:color="000000"/>
              <w:bottom w:val="single" w:sz="4" w:space="0" w:color="000000"/>
              <w:right w:val="single" w:sz="4" w:space="0" w:color="000000"/>
            </w:tcBorders>
            <w:vAlign w:val="center"/>
          </w:tcPr>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tc>
      </w:tr>
    </w:tbl>
    <w:p>
      <w:pPr>
        <w:pStyle w:val="Normal"/>
        <w:ind w:hanging="357" w:left="357"/>
        <w:jc w:val="both"/>
        <w:rPr>
          <w:rFonts w:ascii="Cambria" w:hAnsi="Cambria" w:cs="Cambria"/>
          <w:sz w:val="23"/>
          <w:szCs w:val="23"/>
        </w:rPr>
      </w:pPr>
      <w:r>
        <w:rPr>
          <w:rFonts w:cs="Cambria" w:ascii="Cambria" w:hAnsi="Cambria"/>
          <w:sz w:val="23"/>
          <w:szCs w:val="23"/>
        </w:rPr>
      </w:r>
    </w:p>
    <w:tbl>
      <w:tblPr>
        <w:tblW w:w="935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423"/>
        <w:gridCol w:w="8933"/>
      </w:tblGrid>
      <w:tr>
        <w:trPr/>
        <w:tc>
          <w:tcPr>
            <w:tcW w:w="9356"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08"/>
              </w:tabs>
              <w:spacing w:before="40" w:after="40"/>
              <w:ind w:hanging="0" w:left="0" w:right="0"/>
              <w:rPr>
                <w:rFonts w:ascii="Cambria" w:hAnsi="Cambria" w:cs="Cambria"/>
                <w:b/>
                <w:sz w:val="23"/>
                <w:szCs w:val="23"/>
              </w:rPr>
            </w:pPr>
            <w:r>
              <w:rPr>
                <w:rFonts w:eastAsia="Cambria" w:cs="Cambria" w:ascii="Cambria" w:hAnsi="Cambria"/>
                <w:b/>
                <w:sz w:val="23"/>
                <w:szCs w:val="23"/>
              </w:rPr>
              <w:t>1.4 Quanto à existência de  licenciamento de vegetação na propriedade:</w:t>
            </w:r>
          </w:p>
        </w:tc>
      </w:tr>
      <w:tr>
        <w:trPr>
          <w:cantSplit w:val="true"/>
        </w:trPr>
        <w:tc>
          <w:tcPr>
            <w:tcW w:w="42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c>
          <w:tcPr>
            <w:tcW w:w="8933" w:type="dxa"/>
            <w:tcBorders>
              <w:top w:val="single" w:sz="4" w:space="0" w:color="000000"/>
              <w:left w:val="single" w:sz="4" w:space="0" w:color="000000"/>
              <w:bottom w:val="single" w:sz="4" w:space="0" w:color="000000"/>
              <w:right w:val="single" w:sz="4" w:space="0" w:color="000000"/>
            </w:tcBorders>
            <w:vAlign w:val="center"/>
          </w:tcPr>
          <w:p>
            <w:pPr>
              <w:pStyle w:val="Header"/>
              <w:tabs>
                <w:tab w:val="clear" w:pos="4419"/>
                <w:tab w:val="clear" w:pos="8838"/>
                <w:tab w:val="left" w:pos="567" w:leader="none"/>
              </w:tabs>
              <w:spacing w:lineRule="atLeast" w:line="240" w:before="40" w:after="40"/>
              <w:rPr>
                <w:rFonts w:ascii="Cambria" w:hAnsi="Cambria" w:cs="Cambria"/>
                <w:sz w:val="23"/>
                <w:szCs w:val="23"/>
              </w:rPr>
            </w:pPr>
            <w:r>
              <w:rPr>
                <w:rFonts w:eastAsia="Cambria" w:cs="Cambria" w:ascii="Cambria" w:hAnsi="Cambria"/>
                <w:sz w:val="23"/>
                <w:szCs w:val="23"/>
              </w:rPr>
              <w:t>Primeiro licenciamento de vegetação na propriedade</w:t>
            </w:r>
          </w:p>
        </w:tc>
      </w:tr>
      <w:tr>
        <w:trPr>
          <w:cantSplit w:val="true"/>
        </w:trPr>
        <w:tc>
          <w:tcPr>
            <w:tcW w:w="42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c>
          <w:tcPr>
            <w:tcW w:w="8933"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rPr>
                <w:rFonts w:ascii="Cambria" w:hAnsi="Cambria" w:cs="Cambria"/>
                <w:sz w:val="23"/>
                <w:szCs w:val="23"/>
              </w:rPr>
            </w:pPr>
            <w:r>
              <w:rPr>
                <w:rFonts w:eastAsia="Cambria" w:cs="Cambria" w:ascii="Cambria" w:hAnsi="Cambria"/>
                <w:sz w:val="23"/>
                <w:szCs w:val="23"/>
              </w:rPr>
              <w:t>Já realizou outro licenciamento de vegetação na propriedade. Nº da Autorização ou Alvará:</w:t>
            </w:r>
          </w:p>
        </w:tc>
      </w:tr>
    </w:tbl>
    <w:p>
      <w:pPr>
        <w:pStyle w:val="Normal"/>
        <w:spacing w:before="240" w:after="120"/>
        <w:ind w:hanging="0" w:left="0"/>
        <w:jc w:val="both"/>
        <w:rPr>
          <w:rFonts w:ascii="Cambria" w:hAnsi="Cambria" w:cs="Cambria"/>
          <w:b/>
          <w:sz w:val="23"/>
          <w:szCs w:val="23"/>
        </w:rPr>
      </w:pPr>
      <w:r>
        <w:rPr>
          <w:rFonts w:eastAsia="Cambria" w:cs="Cambria" w:ascii="Cambria" w:hAnsi="Cambria"/>
          <w:b/>
          <w:bCs/>
          <w:sz w:val="23"/>
          <w:szCs w:val="23"/>
        </w:rPr>
        <w:t xml:space="preserve">2. </w:t>
      </w:r>
      <w:bookmarkStart w:id="0" w:name="OLE_LINK12"/>
      <w:bookmarkStart w:id="1" w:name="OLE_LINK15"/>
      <w:r>
        <w:rPr>
          <w:rFonts w:eastAsia="Cambria" w:cs="Cambria" w:ascii="Cambria" w:hAnsi="Cambria"/>
          <w:b/>
          <w:bCs/>
          <w:sz w:val="23"/>
          <w:szCs w:val="23"/>
        </w:rPr>
        <w:t>L</w:t>
      </w:r>
      <w:r>
        <w:rPr>
          <w:rFonts w:eastAsia="Cambria" w:cs="Cambria" w:ascii="Cambria" w:hAnsi="Cambria"/>
          <w:b/>
          <w:sz w:val="23"/>
          <w:szCs w:val="23"/>
        </w:rPr>
        <w:t>OCALIZAÇÃO DA ÁREA DE MANEJO</w:t>
      </w:r>
    </w:p>
    <w:tbl>
      <w:tblPr>
        <w:tblW w:w="935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9356"/>
      </w:tblGrid>
      <w:tr>
        <w:trPr/>
        <w:tc>
          <w:tcPr>
            <w:tcW w:w="9356"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40" w:after="40"/>
              <w:ind w:hanging="0" w:left="0"/>
              <w:jc w:val="both"/>
              <w:rPr>
                <w:rFonts w:ascii="Cambria" w:hAnsi="Cambria" w:cs="Cambria"/>
                <w:b/>
                <w:sz w:val="23"/>
                <w:szCs w:val="23"/>
              </w:rPr>
            </w:pPr>
            <w:r>
              <w:rPr>
                <w:rFonts w:eastAsia="Cambria" w:cs="Cambria" w:ascii="Cambria" w:hAnsi="Cambria"/>
                <w:b/>
                <w:sz w:val="23"/>
                <w:szCs w:val="23"/>
              </w:rPr>
              <w:t xml:space="preserve">2.1 Quanto às coordenadas geográficas: </w:t>
            </w:r>
            <w:r>
              <w:rPr>
                <w:rFonts w:eastAsia="Cambria" w:cs="Cambria" w:ascii="Cambria" w:hAnsi="Cambria"/>
                <w:sz w:val="23"/>
                <w:szCs w:val="23"/>
              </w:rPr>
              <w:t>Indicação das coordenadas geográficas dos limites da(s) área(s) a ser(em) manejada(s), contendo no mínimo 4 (quatro) pontos no formato de coordenadas geográficas, DATUM WGS 84 OU SIRGAS – 2000 (xxº yy’ zz”).</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tc>
      </w:tr>
    </w:tbl>
    <w:p>
      <w:pPr>
        <w:pStyle w:val="DadosAutoPreenchimento"/>
        <w:rPr>
          <w:rFonts w:ascii="Cambria" w:hAnsi="Cambria" w:cs="Cambria"/>
          <w:sz w:val="23"/>
          <w:szCs w:val="23"/>
        </w:rPr>
      </w:pPr>
      <w:r>
        <w:rPr>
          <w:rFonts w:cs="Cambria" w:ascii="Cambria" w:hAnsi="Cambria"/>
          <w:sz w:val="23"/>
          <w:szCs w:val="23"/>
        </w:rPr>
      </w:r>
    </w:p>
    <w:tbl>
      <w:tblPr>
        <w:tblW w:w="935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9356"/>
      </w:tblGrid>
      <w:tr>
        <w:trPr/>
        <w:tc>
          <w:tcPr>
            <w:tcW w:w="9356"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40" w:after="40"/>
              <w:ind w:hanging="0" w:left="0"/>
              <w:jc w:val="both"/>
              <w:rPr>
                <w:rFonts w:ascii="Cambria" w:hAnsi="Cambria" w:cs="Cambria"/>
                <w:b/>
                <w:sz w:val="23"/>
                <w:szCs w:val="23"/>
              </w:rPr>
            </w:pPr>
            <w:r>
              <w:rPr>
                <w:rFonts w:eastAsia="Cambria" w:cs="Cambria" w:ascii="Cambria" w:hAnsi="Cambria"/>
                <w:b/>
                <w:bCs/>
                <w:sz w:val="23"/>
                <w:szCs w:val="23"/>
              </w:rPr>
              <w:t xml:space="preserve">2.2 </w:t>
            </w:r>
            <w:bookmarkEnd w:id="1"/>
            <w:r>
              <w:rPr>
                <w:rFonts w:eastAsia="Cambria" w:cs="Cambria" w:ascii="Cambria" w:hAnsi="Cambria"/>
                <w:b/>
                <w:bCs/>
                <w:sz w:val="23"/>
                <w:szCs w:val="23"/>
              </w:rPr>
              <w:t>Informar quanto à existência próxima de imóvel ou equipamento urbano tombado como patrimônio histórico e cultural (consultar IPHAN, IPHAE e órgão responsável municipal).</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tc>
      </w:tr>
    </w:tbl>
    <w:p>
      <w:pPr>
        <w:pStyle w:val="Normal"/>
        <w:jc w:val="both"/>
        <w:rPr>
          <w:rFonts w:ascii="Cambria" w:hAnsi="Cambria" w:cs="Cambria"/>
          <w:b/>
          <w:sz w:val="23"/>
          <w:szCs w:val="23"/>
          <w:u w:val="single"/>
        </w:rPr>
      </w:pPr>
      <w:r>
        <w:rPr>
          <w:rFonts w:cs="Cambria" w:ascii="Cambria" w:hAnsi="Cambria"/>
          <w:b/>
          <w:sz w:val="23"/>
          <w:szCs w:val="23"/>
          <w:u w:val="single"/>
        </w:rPr>
      </w:r>
    </w:p>
    <w:tbl>
      <w:tblPr>
        <w:tblW w:w="935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423"/>
        <w:gridCol w:w="2744"/>
        <w:gridCol w:w="358"/>
        <w:gridCol w:w="2719"/>
        <w:gridCol w:w="392"/>
        <w:gridCol w:w="2720"/>
      </w:tblGrid>
      <w:tr>
        <w:trPr/>
        <w:tc>
          <w:tcPr>
            <w:tcW w:w="9356" w:type="dxa"/>
            <w:gridSpan w:val="6"/>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40" w:after="40"/>
              <w:ind w:hanging="0" w:left="0"/>
              <w:jc w:val="both"/>
              <w:rPr>
                <w:rFonts w:ascii="Cambria" w:hAnsi="Cambria" w:cs="Cambria"/>
                <w:b/>
                <w:bCs/>
                <w:sz w:val="23"/>
                <w:szCs w:val="23"/>
              </w:rPr>
            </w:pPr>
            <w:r>
              <w:rPr>
                <w:rFonts w:eastAsia="Cambria" w:cs="Cambria" w:ascii="Cambria" w:hAnsi="Cambria"/>
                <w:b/>
                <w:bCs/>
                <w:sz w:val="23"/>
                <w:szCs w:val="23"/>
              </w:rPr>
              <w:t xml:space="preserve">2.3 </w:t>
            </w:r>
            <w:bookmarkEnd w:id="0"/>
            <w:r>
              <w:rPr>
                <w:rFonts w:eastAsia="Cambria" w:cs="Cambria" w:ascii="Cambria" w:hAnsi="Cambria"/>
                <w:b/>
                <w:bCs/>
                <w:sz w:val="23"/>
                <w:szCs w:val="23"/>
              </w:rPr>
              <w:t>Manejo Requerido:</w:t>
            </w:r>
          </w:p>
        </w:tc>
      </w:tr>
      <w:tr>
        <w:trPr>
          <w:cantSplit w:val="true"/>
        </w:trPr>
        <w:tc>
          <w:tcPr>
            <w:tcW w:w="42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c>
          <w:tcPr>
            <w:tcW w:w="2744" w:type="dxa"/>
            <w:tcBorders>
              <w:top w:val="single" w:sz="4" w:space="0" w:color="000000"/>
              <w:left w:val="single" w:sz="4" w:space="0" w:color="000000"/>
              <w:bottom w:val="single" w:sz="4" w:space="0" w:color="000000"/>
              <w:right w:val="single" w:sz="4" w:space="0" w:color="000000"/>
            </w:tcBorders>
            <w:vAlign w:val="center"/>
          </w:tcPr>
          <w:p>
            <w:pPr>
              <w:pStyle w:val="Header"/>
              <w:tabs>
                <w:tab w:val="clear" w:pos="4419"/>
                <w:tab w:val="clear" w:pos="8838"/>
                <w:tab w:val="left" w:pos="567" w:leader="none"/>
              </w:tabs>
              <w:spacing w:lineRule="atLeast" w:line="240" w:before="40" w:after="40"/>
              <w:rPr>
                <w:rFonts w:ascii="Cambria" w:hAnsi="Cambria" w:cs="Cambria"/>
                <w:sz w:val="23"/>
                <w:szCs w:val="23"/>
              </w:rPr>
            </w:pPr>
            <w:r>
              <w:rPr>
                <w:rFonts w:eastAsia="Cambria" w:cs="Cambria" w:ascii="Cambria" w:hAnsi="Cambria"/>
                <w:bCs/>
                <w:sz w:val="23"/>
                <w:szCs w:val="23"/>
              </w:rPr>
              <w:t>SUPRESSÃO</w:t>
            </w:r>
          </w:p>
        </w:tc>
        <w:tc>
          <w:tcPr>
            <w:tcW w:w="358" w:type="dxa"/>
            <w:tcBorders>
              <w:top w:val="single" w:sz="4" w:space="0" w:color="000000"/>
              <w:left w:val="single" w:sz="4" w:space="0" w:color="000000"/>
              <w:bottom w:val="single" w:sz="4" w:space="0" w:color="000000"/>
              <w:right w:val="single" w:sz="4" w:space="0" w:color="000000"/>
            </w:tcBorders>
            <w:vAlign w:val="center"/>
          </w:tcPr>
          <w:p>
            <w:pPr>
              <w:pStyle w:val="Header"/>
              <w:tabs>
                <w:tab w:val="clear" w:pos="4419"/>
                <w:tab w:val="clear" w:pos="8838"/>
                <w:tab w:val="left" w:pos="567" w:leader="none"/>
              </w:tabs>
              <w:spacing w:lineRule="atLeast" w:line="240" w:before="40" w:after="40"/>
              <w:rPr>
                <w:rFonts w:ascii="Cambria" w:hAnsi="Cambria" w:cs="Cambria"/>
                <w:sz w:val="23"/>
                <w:szCs w:val="23"/>
              </w:rPr>
            </w:pPr>
            <w:r>
              <w:rPr>
                <w:rFonts w:cs="Cambria" w:ascii="Cambria" w:hAnsi="Cambria"/>
                <w:sz w:val="23"/>
                <w:szCs w:val="23"/>
              </w:rPr>
            </w:r>
          </w:p>
        </w:tc>
        <w:tc>
          <w:tcPr>
            <w:tcW w:w="2719" w:type="dxa"/>
            <w:tcBorders>
              <w:top w:val="single" w:sz="4" w:space="0" w:color="000000"/>
              <w:left w:val="single" w:sz="4" w:space="0" w:color="000000"/>
              <w:bottom w:val="single" w:sz="4" w:space="0" w:color="000000"/>
              <w:right w:val="single" w:sz="4" w:space="0" w:color="000000"/>
            </w:tcBorders>
            <w:vAlign w:val="center"/>
          </w:tcPr>
          <w:p>
            <w:pPr>
              <w:pStyle w:val="Header"/>
              <w:tabs>
                <w:tab w:val="clear" w:pos="4419"/>
                <w:tab w:val="clear" w:pos="8838"/>
                <w:tab w:val="left" w:pos="567" w:leader="none"/>
              </w:tabs>
              <w:spacing w:lineRule="atLeast" w:line="240" w:before="40" w:after="40"/>
              <w:rPr>
                <w:rFonts w:ascii="Cambria" w:hAnsi="Cambria" w:cs="Cambria"/>
                <w:sz w:val="23"/>
                <w:szCs w:val="23"/>
              </w:rPr>
            </w:pPr>
            <w:r>
              <w:rPr>
                <w:rFonts w:eastAsia="Cambria" w:cs="Cambria" w:ascii="Cambria" w:hAnsi="Cambria"/>
                <w:sz w:val="23"/>
                <w:szCs w:val="23"/>
              </w:rPr>
              <w:t>TRANSPLANTE</w:t>
            </w:r>
          </w:p>
        </w:tc>
        <w:tc>
          <w:tcPr>
            <w:tcW w:w="392" w:type="dxa"/>
            <w:tcBorders>
              <w:top w:val="single" w:sz="4" w:space="0" w:color="000000"/>
              <w:left w:val="single" w:sz="4" w:space="0" w:color="000000"/>
              <w:bottom w:val="single" w:sz="4" w:space="0" w:color="000000"/>
              <w:right w:val="single" w:sz="4" w:space="0" w:color="000000"/>
            </w:tcBorders>
            <w:vAlign w:val="center"/>
          </w:tcPr>
          <w:p>
            <w:pPr>
              <w:pStyle w:val="Header"/>
              <w:tabs>
                <w:tab w:val="clear" w:pos="4419"/>
                <w:tab w:val="clear" w:pos="8838"/>
                <w:tab w:val="left" w:pos="567" w:leader="none"/>
              </w:tabs>
              <w:spacing w:lineRule="atLeast" w:line="240" w:before="40" w:after="40"/>
              <w:rPr>
                <w:rFonts w:ascii="Cambria" w:hAnsi="Cambria" w:cs="Cambria"/>
                <w:sz w:val="23"/>
                <w:szCs w:val="23"/>
              </w:rPr>
            </w:pPr>
            <w:r>
              <w:rPr>
                <w:rFonts w:cs="Cambria" w:ascii="Cambria" w:hAnsi="Cambria"/>
                <w:sz w:val="23"/>
                <w:szCs w:val="23"/>
              </w:rPr>
            </w:r>
          </w:p>
        </w:tc>
        <w:tc>
          <w:tcPr>
            <w:tcW w:w="2720" w:type="dxa"/>
            <w:tcBorders>
              <w:top w:val="single" w:sz="4" w:space="0" w:color="000000"/>
              <w:left w:val="single" w:sz="4" w:space="0" w:color="000000"/>
              <w:bottom w:val="single" w:sz="4" w:space="0" w:color="000000"/>
              <w:right w:val="single" w:sz="4" w:space="0" w:color="000000"/>
            </w:tcBorders>
            <w:vAlign w:val="center"/>
          </w:tcPr>
          <w:p>
            <w:pPr>
              <w:pStyle w:val="Header"/>
              <w:tabs>
                <w:tab w:val="clear" w:pos="4419"/>
                <w:tab w:val="clear" w:pos="8838"/>
                <w:tab w:val="left" w:pos="567" w:leader="none"/>
              </w:tabs>
              <w:spacing w:lineRule="atLeast" w:line="240" w:before="40" w:after="40"/>
              <w:rPr>
                <w:rFonts w:ascii="Cambria" w:hAnsi="Cambria" w:cs="Cambria"/>
                <w:sz w:val="23"/>
                <w:szCs w:val="23"/>
              </w:rPr>
            </w:pPr>
            <w:r>
              <w:rPr>
                <w:rFonts w:eastAsia="Cambria" w:cs="Cambria" w:ascii="Cambria" w:hAnsi="Cambria"/>
                <w:sz w:val="23"/>
                <w:szCs w:val="23"/>
              </w:rPr>
              <w:t>PODAS</w:t>
            </w:r>
          </w:p>
        </w:tc>
      </w:tr>
    </w:tbl>
    <w:p>
      <w:pPr>
        <w:pStyle w:val="Cabealho-Ttulododocumento"/>
        <w:ind w:firstLine="567" w:left="-567"/>
        <w:rPr>
          <w:rFonts w:ascii="Cambria" w:hAnsi="Cambria" w:cs="Cambria"/>
          <w:sz w:val="23"/>
          <w:szCs w:val="23"/>
        </w:rPr>
      </w:pPr>
      <w:r>
        <w:rPr>
          <w:rFonts w:cs="Cambria" w:ascii="Cambria" w:hAnsi="Cambria"/>
          <w:sz w:val="23"/>
          <w:szCs w:val="23"/>
        </w:rPr>
      </w:r>
    </w:p>
    <w:p>
      <w:pPr>
        <w:pStyle w:val="Normal"/>
        <w:rPr>
          <w:rFonts w:ascii="Cambria" w:hAnsi="Cambria" w:cs="Cambria"/>
          <w:sz w:val="23"/>
          <w:szCs w:val="23"/>
        </w:rPr>
      </w:pPr>
      <w:r>
        <w:rPr>
          <w:rFonts w:cs="Cambria" w:ascii="Cambria" w:hAnsi="Cambria"/>
          <w:sz w:val="23"/>
          <w:szCs w:val="23"/>
        </w:rPr>
      </w:r>
    </w:p>
    <w:p>
      <w:pPr>
        <w:pStyle w:val="Normal"/>
        <w:rPr>
          <w:rFonts w:ascii="Cambria" w:hAnsi="Cambria" w:cs="Cambria"/>
          <w:sz w:val="23"/>
          <w:szCs w:val="23"/>
        </w:rPr>
      </w:pPr>
      <w:r>
        <w:rPr>
          <w:rFonts w:cs="Cambria" w:ascii="Cambria" w:hAnsi="Cambria"/>
          <w:sz w:val="23"/>
          <w:szCs w:val="23"/>
        </w:rPr>
      </w:r>
    </w:p>
    <w:p>
      <w:pPr>
        <w:pStyle w:val="Normal"/>
        <w:jc w:val="center"/>
        <w:rPr>
          <w:rFonts w:ascii="Cambria" w:hAnsi="Cambria" w:cs="Cambria"/>
          <w:b/>
          <w:sz w:val="23"/>
          <w:szCs w:val="23"/>
        </w:rPr>
      </w:pPr>
      <w:r>
        <w:rPr>
          <w:rFonts w:eastAsia="Cambria" w:cs="Cambria" w:ascii="Cambria" w:hAnsi="Cambria"/>
          <w:b/>
          <w:sz w:val="23"/>
          <w:szCs w:val="23"/>
        </w:rPr>
        <w:t>DOCUMENTOS A SEREM ENTREGUES:</w:t>
      </w:r>
    </w:p>
    <w:p>
      <w:pPr>
        <w:pStyle w:val="Normal"/>
        <w:jc w:val="center"/>
        <w:rPr>
          <w:rFonts w:ascii="Cambria" w:hAnsi="Cambria" w:cs="Cambria"/>
          <w:b/>
          <w:sz w:val="23"/>
          <w:szCs w:val="23"/>
        </w:rPr>
      </w:pPr>
      <w:r>
        <w:rPr>
          <w:rFonts w:cs="Cambria" w:ascii="Cambria" w:hAnsi="Cambria"/>
          <w:b/>
          <w:sz w:val="23"/>
          <w:szCs w:val="23"/>
        </w:rPr>
      </w:r>
    </w:p>
    <w:p>
      <w:pPr>
        <w:pStyle w:val="Normal"/>
        <w:spacing w:beforeAutospacing="1" w:afterAutospacing="1"/>
        <w:jc w:val="both"/>
        <w:rPr>
          <w:rFonts w:ascii="Cambria" w:hAnsi="Cambria" w:cs="Cambria"/>
          <w:b/>
          <w:sz w:val="23"/>
          <w:szCs w:val="23"/>
        </w:rPr>
      </w:pPr>
      <w:r>
        <w:rPr>
          <w:rFonts w:eastAsia="Cambria" w:cs="Cambria" w:ascii="Cambria" w:hAnsi="Cambria"/>
          <w:b/>
          <w:sz w:val="23"/>
          <w:szCs w:val="23"/>
        </w:rPr>
        <w:t>1 - Matrícula atualizada do Registro de Imóveis ou Comprovante de propriedade:</w:t>
      </w:r>
    </w:p>
    <w:p>
      <w:pPr>
        <w:pStyle w:val="Normal"/>
        <w:spacing w:beforeAutospacing="1" w:afterAutospacing="1"/>
        <w:jc w:val="both"/>
        <w:rPr>
          <w:rFonts w:ascii="Cambria" w:hAnsi="Cambria" w:cs="Cambria"/>
          <w:sz w:val="23"/>
          <w:szCs w:val="23"/>
          <w:shd w:fill="FFFFFF" w:val="clear"/>
        </w:rPr>
      </w:pPr>
      <w:r>
        <w:rPr>
          <w:rFonts w:eastAsia="Cambria" w:cs="Cambria" w:ascii="Cambria" w:hAnsi="Cambria"/>
          <w:sz w:val="23"/>
          <w:szCs w:val="23"/>
          <w:shd w:fill="FFFFFF" w:val="clear"/>
        </w:rPr>
        <w:t>Cópia da(s) Matrícula(s) atualizadas da propriedade emitida pelo Registro de Imóveis ou comprovante de propriedade, posse ou cessão de uso da área (arrendamento, contrato de parceria agrícola, contrato de comodato, etc) do empreendimento, conforme o caso, e incluindo a autorização de uso da área para o empreendimento em questão.</w:t>
      </w:r>
    </w:p>
    <w:p>
      <w:pPr>
        <w:pStyle w:val="Normal"/>
        <w:spacing w:beforeAutospacing="1" w:afterAutospacing="1"/>
        <w:jc w:val="both"/>
        <w:rPr>
          <w:rFonts w:ascii="Cambria" w:hAnsi="Cambria" w:cs="Cambria"/>
          <w:sz w:val="20"/>
          <w:szCs w:val="20"/>
          <w:shd w:fill="FFFFFF" w:val="clear"/>
        </w:rPr>
      </w:pPr>
      <w:r>
        <w:rPr>
          <w:rFonts w:eastAsia="Cambria" w:cs="Cambria" w:ascii="Cambria" w:hAnsi="Cambria"/>
          <w:sz w:val="23"/>
          <w:szCs w:val="23"/>
        </w:rPr>
        <w:br w:type="textWrapping" w:clear="all"/>
      </w:r>
      <w:r>
        <w:rPr>
          <w:rFonts w:eastAsia="Cambria" w:cs="Cambria" w:ascii="Cambria" w:hAnsi="Cambria"/>
          <w:sz w:val="20"/>
          <w:szCs w:val="20"/>
          <w:shd w:fill="FFFFFF" w:val="clear"/>
        </w:rPr>
        <w:t>Nota: Conforme Provimento n° 037/2018-CGJ, a qual altera o art. 594 da Consolidação Normativa Notarial e Registral, o prazo de validade de uma matrícula é de 30 (trinta) dias.</w:t>
      </w:r>
    </w:p>
    <w:p>
      <w:pPr>
        <w:pStyle w:val="Normal"/>
        <w:spacing w:beforeAutospacing="1" w:afterAutospacing="1"/>
        <w:jc w:val="both"/>
        <w:rPr>
          <w:rFonts w:ascii="Cambria" w:hAnsi="Cambria" w:cs="Cambria"/>
          <w:b/>
          <w:sz w:val="23"/>
          <w:szCs w:val="23"/>
          <w:shd w:fill="FFFFFF" w:val="clear"/>
        </w:rPr>
      </w:pPr>
      <w:r>
        <w:rPr>
          <w:rFonts w:eastAsia="Cambria" w:cs="Cambria" w:ascii="Cambria" w:hAnsi="Cambria"/>
          <w:b/>
          <w:sz w:val="23"/>
          <w:szCs w:val="23"/>
          <w:shd w:fill="FFFFFF" w:val="clear"/>
        </w:rPr>
        <w:t>2 - Projeto Técnico para Supressão, Podas ou Transplante de Árvores Nativas Imunes ao Corte:</w:t>
      </w:r>
    </w:p>
    <w:p>
      <w:pPr>
        <w:pStyle w:val="Normal"/>
        <w:spacing w:beforeAutospacing="1" w:afterAutospacing="1"/>
        <w:jc w:val="both"/>
        <w:rPr>
          <w:rFonts w:ascii="Cambria" w:hAnsi="Cambria" w:cs="Cambria"/>
          <w:sz w:val="23"/>
          <w:szCs w:val="23"/>
          <w:shd w:fill="FFFFFF" w:val="clear"/>
        </w:rPr>
      </w:pPr>
      <w:r>
        <w:rPr>
          <w:rFonts w:eastAsia="Cambria" w:cs="Cambria" w:ascii="Cambria" w:hAnsi="Cambria"/>
          <w:sz w:val="23"/>
          <w:szCs w:val="23"/>
          <w:shd w:fill="FFFFFF" w:val="clear"/>
        </w:rPr>
        <w:t>Projeto técnico com data e assinatura do responsável técnico, contendo as seguintes informações:</w:t>
      </w:r>
    </w:p>
    <w:p>
      <w:pPr>
        <w:pStyle w:val="PargrafodaLista"/>
        <w:spacing w:beforeAutospacing="1" w:afterAutospacing="1"/>
        <w:ind w:hanging="0" w:left="425" w:right="0"/>
        <w:contextualSpacing/>
        <w:jc w:val="both"/>
        <w:rPr>
          <w:rFonts w:ascii="Cambria" w:hAnsi="Cambria" w:cs="Cambria"/>
          <w:sz w:val="23"/>
          <w:szCs w:val="23"/>
          <w:shd w:fill="FFFFFF" w:val="clear"/>
        </w:rPr>
      </w:pPr>
      <w:r>
        <w:rPr>
          <w:rFonts w:eastAsia="Cambria" w:cs="Cambria" w:ascii="Cambria" w:hAnsi="Cambria"/>
          <w:b/>
          <w:bCs/>
          <w:sz w:val="23"/>
          <w:szCs w:val="23"/>
          <w:shd w:fill="FFFFFF" w:val="clear"/>
        </w:rPr>
        <w:t>2.1</w:t>
      </w:r>
      <w:r>
        <w:rPr>
          <w:rFonts w:eastAsia="Cambria" w:cs="Cambria" w:ascii="Cambria" w:hAnsi="Cambria"/>
          <w:sz w:val="23"/>
          <w:szCs w:val="23"/>
          <w:shd w:fill="FFFFFF" w:val="clear"/>
        </w:rPr>
        <w:t xml:space="preserve"> Justificativa do manejo.</w:t>
      </w:r>
    </w:p>
    <w:p>
      <w:pPr>
        <w:pStyle w:val="PargrafodaLista"/>
        <w:spacing w:beforeAutospacing="1" w:afterAutospacing="1"/>
        <w:ind w:hanging="0" w:left="425" w:right="0"/>
        <w:contextualSpacing/>
        <w:jc w:val="both"/>
        <w:rPr>
          <w:rFonts w:ascii="Cambria" w:hAnsi="Cambria" w:cs="Cambria"/>
          <w:sz w:val="23"/>
          <w:szCs w:val="23"/>
          <w:shd w:fill="FFFFFF" w:val="clear"/>
        </w:rPr>
      </w:pPr>
      <w:r>
        <w:rPr>
          <w:rFonts w:eastAsia="Cambria" w:cs="Cambria" w:ascii="Cambria" w:hAnsi="Cambria"/>
          <w:b/>
          <w:bCs/>
          <w:sz w:val="23"/>
          <w:szCs w:val="23"/>
          <w:shd w:fill="FFFFFF" w:val="clear"/>
        </w:rPr>
        <w:t>2.2</w:t>
      </w:r>
      <w:r>
        <w:rPr>
          <w:rFonts w:eastAsia="Cambria" w:cs="Cambria" w:ascii="Cambria" w:hAnsi="Cambria"/>
          <w:sz w:val="23"/>
          <w:szCs w:val="23"/>
          <w:shd w:fill="FFFFFF" w:val="clear"/>
        </w:rPr>
        <w:t xml:space="preserve"> Identificação botânica do exemplar.</w:t>
      </w:r>
    </w:p>
    <w:p>
      <w:pPr>
        <w:pStyle w:val="PargrafodaLista"/>
        <w:spacing w:beforeAutospacing="1" w:afterAutospacing="1"/>
        <w:ind w:hanging="0" w:left="425" w:right="0"/>
        <w:contextualSpacing/>
        <w:jc w:val="both"/>
        <w:rPr>
          <w:rFonts w:ascii="Cambria" w:hAnsi="Cambria" w:cs="Cambria"/>
          <w:sz w:val="23"/>
          <w:szCs w:val="23"/>
          <w:shd w:fill="FFFFFF" w:val="clear"/>
        </w:rPr>
      </w:pPr>
      <w:r>
        <w:rPr>
          <w:rFonts w:eastAsia="Cambria" w:cs="Cambria" w:ascii="Cambria" w:hAnsi="Cambria"/>
          <w:b/>
          <w:bCs/>
          <w:sz w:val="23"/>
          <w:szCs w:val="23"/>
          <w:shd w:fill="FFFFFF" w:val="clear"/>
        </w:rPr>
        <w:t>2.3</w:t>
      </w:r>
      <w:r>
        <w:rPr>
          <w:rFonts w:eastAsia="Cambria" w:cs="Cambria" w:ascii="Cambria" w:hAnsi="Cambria"/>
          <w:sz w:val="23"/>
          <w:szCs w:val="23"/>
          <w:shd w:fill="FFFFFF" w:val="clear"/>
        </w:rPr>
        <w:t xml:space="preserve"> Dados dendrométricos (diâmetros da copa e fuste, altura).</w:t>
      </w:r>
    </w:p>
    <w:p>
      <w:pPr>
        <w:pStyle w:val="PargrafodaLista"/>
        <w:spacing w:beforeAutospacing="1" w:afterAutospacing="1"/>
        <w:ind w:hanging="0" w:left="425" w:right="0"/>
        <w:contextualSpacing/>
        <w:jc w:val="both"/>
        <w:rPr>
          <w:rFonts w:ascii="Cambria" w:hAnsi="Cambria" w:cs="Cambria"/>
          <w:sz w:val="23"/>
          <w:szCs w:val="23"/>
          <w:shd w:fill="FFFFFF" w:val="clear"/>
        </w:rPr>
      </w:pPr>
      <w:r>
        <w:rPr>
          <w:rFonts w:eastAsia="Cambria" w:cs="Cambria" w:ascii="Cambria" w:hAnsi="Cambria"/>
          <w:b/>
          <w:bCs/>
          <w:sz w:val="23"/>
          <w:szCs w:val="23"/>
          <w:shd w:fill="FFFFFF" w:val="clear"/>
        </w:rPr>
        <w:t xml:space="preserve">2.4 </w:t>
      </w:r>
      <w:r>
        <w:rPr>
          <w:rFonts w:eastAsia="Cambria" w:cs="Cambria" w:ascii="Cambria" w:hAnsi="Cambria"/>
          <w:sz w:val="23"/>
          <w:szCs w:val="23"/>
          <w:shd w:fill="FFFFFF" w:val="clear"/>
        </w:rPr>
        <w:t>Sanidade e avaliação da raridade ou abundância da espécie na região.</w:t>
      </w:r>
    </w:p>
    <w:p>
      <w:pPr>
        <w:pStyle w:val="PargrafodaLista"/>
        <w:spacing w:beforeAutospacing="1" w:afterAutospacing="1"/>
        <w:ind w:hanging="0" w:left="425" w:right="0"/>
        <w:contextualSpacing/>
        <w:jc w:val="both"/>
        <w:rPr>
          <w:rFonts w:ascii="Cambria" w:hAnsi="Cambria" w:cs="Cambria"/>
          <w:sz w:val="23"/>
          <w:szCs w:val="23"/>
          <w:shd w:fill="FFFFFF" w:val="clear"/>
        </w:rPr>
      </w:pPr>
      <w:r>
        <w:rPr>
          <w:rFonts w:eastAsia="Cambria" w:cs="Cambria" w:ascii="Cambria" w:hAnsi="Cambria"/>
          <w:b/>
          <w:bCs/>
          <w:sz w:val="23"/>
          <w:szCs w:val="23"/>
          <w:shd w:fill="FFFFFF" w:val="clear"/>
        </w:rPr>
        <w:t>2.5</w:t>
      </w:r>
      <w:r>
        <w:rPr>
          <w:rFonts w:eastAsia="Cambria" w:cs="Cambria" w:ascii="Cambria" w:hAnsi="Cambria"/>
          <w:sz w:val="23"/>
          <w:szCs w:val="23"/>
          <w:shd w:fill="FFFFFF" w:val="clear"/>
        </w:rPr>
        <w:t xml:space="preserve"> Laudo de profissional habilitado comprovando risco à integridade física e ou patrimonial; ou Declaração de Utilidade Pública ou de Interesse Social emitida pelo Poder Executivo.</w:t>
      </w:r>
    </w:p>
    <w:p>
      <w:pPr>
        <w:pStyle w:val="PargrafodaLista"/>
        <w:spacing w:beforeAutospacing="1" w:afterAutospacing="1"/>
        <w:ind w:hanging="0" w:left="425" w:right="0"/>
        <w:contextualSpacing/>
        <w:jc w:val="both"/>
        <w:rPr>
          <w:rFonts w:ascii="Cambria" w:hAnsi="Cambria" w:cs="Cambria"/>
          <w:sz w:val="23"/>
          <w:szCs w:val="23"/>
          <w:shd w:fill="FFFFFF" w:val="clear"/>
        </w:rPr>
      </w:pPr>
      <w:r>
        <w:rPr>
          <w:rFonts w:eastAsia="Cambria" w:cs="Cambria" w:ascii="Cambria" w:hAnsi="Cambria"/>
          <w:b/>
          <w:bCs/>
          <w:sz w:val="23"/>
          <w:szCs w:val="23"/>
          <w:shd w:fill="FFFFFF" w:val="clear"/>
        </w:rPr>
        <w:t>2.6</w:t>
      </w:r>
      <w:r>
        <w:rPr>
          <w:rFonts w:eastAsia="Cambria" w:cs="Cambria" w:ascii="Cambria" w:hAnsi="Cambria"/>
          <w:sz w:val="23"/>
          <w:szCs w:val="23"/>
          <w:shd w:fill="FFFFFF" w:val="clear"/>
        </w:rPr>
        <w:t xml:space="preserve"> Avaliação de alternativas ao manejo proposto.</w:t>
      </w:r>
    </w:p>
    <w:p>
      <w:pPr>
        <w:pStyle w:val="PargrafodaLista"/>
        <w:spacing w:beforeAutospacing="1" w:afterAutospacing="1"/>
        <w:ind w:hanging="0" w:left="425" w:right="0"/>
        <w:contextualSpacing/>
        <w:jc w:val="both"/>
        <w:rPr>
          <w:rFonts w:ascii="Cambria" w:hAnsi="Cambria" w:eastAsia="Cambria" w:cs="Cambria"/>
          <w:sz w:val="23"/>
          <w:szCs w:val="23"/>
          <w:shd w:fill="FFFFFF" w:val="clear"/>
        </w:rPr>
      </w:pPr>
      <w:r>
        <w:rPr>
          <w:rFonts w:eastAsia="Cambria" w:cs="Cambria" w:ascii="Cambria" w:hAnsi="Cambria"/>
          <w:b/>
          <w:bCs/>
          <w:sz w:val="23"/>
          <w:szCs w:val="23"/>
          <w:shd w:fill="FFFFFF" w:val="clear"/>
        </w:rPr>
        <w:t>2.7</w:t>
      </w:r>
      <w:r>
        <w:rPr>
          <w:rFonts w:eastAsia="Cambria" w:cs="Cambria" w:ascii="Cambria" w:hAnsi="Cambria"/>
          <w:sz w:val="23"/>
          <w:szCs w:val="23"/>
          <w:shd w:fill="FFFFFF" w:val="clear"/>
        </w:rPr>
        <w:t xml:space="preserve"> Cronograma de execução (de acordo com o manejo proposto).</w:t>
      </w:r>
    </w:p>
    <w:p>
      <w:pPr>
        <w:pStyle w:val="PargrafodaLista"/>
        <w:spacing w:beforeAutospacing="1" w:afterAutospacing="1"/>
        <w:ind w:hanging="0" w:left="425" w:right="0"/>
        <w:contextualSpacing/>
        <w:jc w:val="both"/>
        <w:rPr>
          <w:rFonts w:ascii="Cambria" w:hAnsi="Cambria" w:eastAsia="Cambria" w:cs="Cambria"/>
          <w:sz w:val="23"/>
          <w:szCs w:val="23"/>
        </w:rPr>
      </w:pPr>
      <w:r>
        <w:rPr>
          <w:rFonts w:eastAsia="Cambria" w:cs="Cambria" w:ascii="Cambria" w:hAnsi="Cambria"/>
          <w:b/>
          <w:bCs/>
          <w:sz w:val="23"/>
          <w:szCs w:val="23"/>
          <w:shd w:fill="FFFFFF" w:val="clear"/>
        </w:rPr>
        <w:t>2.8</w:t>
      </w:r>
      <w:r>
        <w:rPr>
          <w:rFonts w:eastAsia="Cambria" w:cs="Cambria" w:ascii="Cambria" w:hAnsi="Cambria"/>
          <w:sz w:val="23"/>
          <w:szCs w:val="23"/>
          <w:shd w:fill="FFFFFF" w:val="clear"/>
        </w:rPr>
        <w:t xml:space="preserve"> Fotografias ilustrativas da vegetação a ser manejada.</w:t>
      </w:r>
    </w:p>
    <w:p>
      <w:pPr>
        <w:pStyle w:val="PargrafodaLista"/>
        <w:spacing w:beforeAutospacing="1" w:afterAutospacing="1"/>
        <w:ind w:hanging="0" w:left="425" w:right="0"/>
        <w:contextualSpacing/>
        <w:jc w:val="both"/>
        <w:rPr>
          <w:rFonts w:ascii="Cambria" w:hAnsi="Cambria" w:eastAsia="Cambria" w:cs="Cambria"/>
          <w:sz w:val="23"/>
          <w:szCs w:val="23"/>
        </w:rPr>
      </w:pPr>
      <w:r>
        <w:rPr>
          <w:rFonts w:eastAsia="Cambria" w:cs="Cambria" w:ascii="Cambria" w:hAnsi="Cambria"/>
          <w:b/>
          <w:bCs/>
          <w:sz w:val="23"/>
          <w:szCs w:val="23"/>
          <w:shd w:fill="FFFFFF" w:val="clear"/>
        </w:rPr>
        <w:t xml:space="preserve">2.9 </w:t>
      </w:r>
      <w:r>
        <w:rPr>
          <w:rFonts w:eastAsia="Cambria" w:cs="Cambria" w:ascii="Cambria" w:hAnsi="Cambria"/>
          <w:sz w:val="23"/>
          <w:szCs w:val="23"/>
          <w:shd w:fill="FFFFFF" w:val="clear"/>
        </w:rPr>
        <w:t>Metodologia a ser empregada na realização do manejo.</w:t>
      </w:r>
    </w:p>
    <w:p>
      <w:pPr>
        <w:pStyle w:val="PargrafodaLista"/>
        <w:spacing w:beforeAutospacing="1" w:afterAutospacing="1"/>
        <w:ind w:hanging="0" w:left="425" w:right="0"/>
        <w:contextualSpacing/>
        <w:jc w:val="both"/>
        <w:rPr>
          <w:rFonts w:ascii="Cambria" w:hAnsi="Cambria" w:cs="Cambria"/>
          <w:sz w:val="23"/>
          <w:szCs w:val="23"/>
        </w:rPr>
      </w:pPr>
      <w:r>
        <w:rPr>
          <w:rFonts w:eastAsia="Cambria" w:cs="Cambria" w:ascii="Cambria" w:hAnsi="Cambria"/>
          <w:b/>
          <w:bCs/>
          <w:sz w:val="23"/>
          <w:szCs w:val="23"/>
          <w:shd w:fill="FFFFFF" w:val="clear"/>
        </w:rPr>
        <w:t>3.0</w:t>
      </w:r>
      <w:r>
        <w:rPr>
          <w:rFonts w:eastAsia="Cambria" w:cs="Cambria" w:ascii="Cambria" w:hAnsi="Cambria"/>
          <w:sz w:val="23"/>
          <w:szCs w:val="23"/>
          <w:shd w:fill="FFFFFF" w:val="clear"/>
        </w:rPr>
        <w:t xml:space="preserve"> Marcação numérica à campo dos exemplares requeridos para manejo (numeração deverá estar de acordo com os dados do projeto).</w:t>
      </w:r>
    </w:p>
    <w:p>
      <w:pPr>
        <w:pStyle w:val="PargrafodaLista"/>
        <w:spacing w:beforeAutospacing="1" w:afterAutospacing="1"/>
        <w:ind w:firstLine="567" w:left="0" w:right="0"/>
        <w:contextualSpacing/>
        <w:jc w:val="both"/>
        <w:rPr>
          <w:rFonts w:ascii="Cambria" w:hAnsi="Cambria" w:cs="Cambria"/>
          <w:i/>
          <w:sz w:val="23"/>
          <w:szCs w:val="23"/>
          <w:shd w:fill="FFFFFF" w:val="clear"/>
        </w:rPr>
      </w:pPr>
      <w:r>
        <w:rPr>
          <w:rFonts w:eastAsia="Cambria" w:cs="Cambria" w:ascii="Cambria" w:hAnsi="Cambria"/>
          <w:sz w:val="23"/>
          <w:szCs w:val="23"/>
        </w:rPr>
        <w:br w:type="textWrapping" w:clear="all"/>
      </w:r>
      <w:r>
        <w:rPr>
          <w:rFonts w:eastAsia="Cambria" w:cs="Cambria" w:ascii="Cambria" w:hAnsi="Cambria"/>
          <w:i/>
          <w:sz w:val="23"/>
          <w:szCs w:val="23"/>
          <w:shd w:fill="FFFFFF" w:val="clear"/>
        </w:rPr>
        <w:t>No caso de SUPRESSÃO, solicitar também:</w:t>
      </w:r>
    </w:p>
    <w:p>
      <w:pPr>
        <w:pStyle w:val="PargrafodaLista"/>
        <w:spacing w:beforeAutospacing="1" w:afterAutospacing="1"/>
        <w:ind w:firstLine="567" w:left="0" w:right="0"/>
        <w:contextualSpacing/>
        <w:jc w:val="both"/>
        <w:rPr>
          <w:rFonts w:ascii="Cambria" w:hAnsi="Cambria" w:cs="Cambria"/>
          <w:sz w:val="23"/>
          <w:szCs w:val="23"/>
          <w:shd w:fill="FFFFFF" w:val="clear"/>
        </w:rPr>
      </w:pPr>
      <w:r>
        <w:rPr>
          <w:rFonts w:eastAsia="Cambria" w:cs="Cambria" w:ascii="Cambria" w:hAnsi="Cambria"/>
          <w:sz w:val="23"/>
          <w:szCs w:val="23"/>
        </w:rPr>
        <w:br w:type="textWrapping" w:clear="all"/>
      </w:r>
      <w:r>
        <w:rPr>
          <w:rFonts w:eastAsia="Cambria" w:cs="Cambria" w:ascii="Cambria" w:hAnsi="Cambria"/>
          <w:sz w:val="23"/>
          <w:szCs w:val="23"/>
          <w:shd w:fill="FFFFFF" w:val="clear"/>
        </w:rPr>
        <w:t>Inserir no projeto técnico as medidas de mitigação e compensação e estimativa de volume de material vegetal a ser gerado.</w:t>
      </w:r>
    </w:p>
    <w:p>
      <w:pPr>
        <w:pStyle w:val="PargrafodaLista"/>
        <w:spacing w:beforeAutospacing="1" w:afterAutospacing="1"/>
        <w:ind w:firstLine="567" w:left="0" w:right="0"/>
        <w:contextualSpacing/>
        <w:jc w:val="both"/>
        <w:rPr>
          <w:rFonts w:ascii="Cambria" w:hAnsi="Cambria" w:cs="Cambria"/>
          <w:i/>
          <w:sz w:val="23"/>
          <w:szCs w:val="23"/>
          <w:shd w:fill="FFFFFF" w:val="clear"/>
        </w:rPr>
      </w:pPr>
      <w:r>
        <w:rPr>
          <w:rFonts w:eastAsia="Cambria" w:cs="Cambria" w:ascii="Cambria" w:hAnsi="Cambria"/>
          <w:sz w:val="23"/>
          <w:szCs w:val="23"/>
        </w:rPr>
        <w:br w:type="textWrapping" w:clear="all"/>
      </w:r>
      <w:r>
        <w:rPr>
          <w:rFonts w:eastAsia="Cambria" w:cs="Cambria" w:ascii="Cambria" w:hAnsi="Cambria"/>
          <w:i/>
          <w:sz w:val="23"/>
          <w:szCs w:val="23"/>
          <w:shd w:fill="FFFFFF" w:val="clear"/>
        </w:rPr>
        <w:t>No caso de TRANSPLANTE, solicitar também:</w:t>
      </w:r>
    </w:p>
    <w:p>
      <w:pPr>
        <w:pStyle w:val="PargrafodaLista"/>
        <w:spacing w:beforeAutospacing="1" w:afterAutospacing="1"/>
        <w:ind w:firstLine="567" w:left="0" w:right="0"/>
        <w:contextualSpacing/>
        <w:jc w:val="both"/>
        <w:rPr>
          <w:rFonts w:ascii="Cambria" w:hAnsi="Cambria" w:eastAsia="Cambria" w:cs="Cambria"/>
          <w:sz w:val="23"/>
          <w:szCs w:val="23"/>
          <w:shd w:fill="FFFFFF" w:val="clear"/>
        </w:rPr>
      </w:pPr>
      <w:r>
        <w:rPr>
          <w:rFonts w:eastAsia="Cambria" w:cs="Cambria" w:ascii="Cambria" w:hAnsi="Cambria"/>
          <w:sz w:val="23"/>
          <w:szCs w:val="23"/>
        </w:rPr>
        <w:br w:type="textWrapping" w:clear="all"/>
      </w:r>
      <w:r>
        <w:rPr>
          <w:rFonts w:eastAsia="Cambria" w:cs="Cambria" w:ascii="Cambria" w:hAnsi="Cambria"/>
          <w:sz w:val="23"/>
          <w:szCs w:val="23"/>
          <w:shd w:fill="FFFFFF" w:val="clear"/>
        </w:rPr>
        <w:t>Inserir no projeto técnico a metodologia de transplante, indicação do local de realocação do exemplar, autorização do proprietário do imóvel quando a área de realocação pertencer a terceiros, tratos silviculturais, cronograma de execução e acompanhamento do exemplar.</w:t>
      </w:r>
    </w:p>
    <w:p>
      <w:pPr>
        <w:pStyle w:val="PargrafodaLista"/>
        <w:spacing w:beforeAutospacing="1" w:afterAutospacing="1"/>
        <w:ind w:firstLine="567" w:left="0" w:right="0"/>
        <w:contextualSpacing/>
        <w:jc w:val="both"/>
        <w:rPr>
          <w:rFonts w:ascii="Cambria" w:hAnsi="Cambria" w:cs="Cambria"/>
          <w:bCs/>
          <w:i/>
          <w:sz w:val="23"/>
          <w:szCs w:val="23"/>
        </w:rPr>
      </w:pPr>
      <w:r>
        <w:rPr>
          <w:rFonts w:eastAsia="Cambria" w:cs="Cambria" w:ascii="Cambria" w:hAnsi="Cambria"/>
          <w:sz w:val="23"/>
          <w:szCs w:val="23"/>
        </w:rPr>
        <w:br/>
      </w:r>
      <w:r>
        <w:rPr>
          <w:rFonts w:eastAsia="Cambria" w:cs="Cambria" w:ascii="Cambria" w:hAnsi="Cambria"/>
          <w:i/>
          <w:sz w:val="23"/>
          <w:szCs w:val="23"/>
          <w:shd w:fill="FFFFFF" w:val="clear"/>
        </w:rPr>
        <w:t>No caso de PODAS, solicitar também:</w:t>
      </w:r>
    </w:p>
    <w:p>
      <w:pPr>
        <w:pStyle w:val="PargrafodaLista"/>
        <w:spacing w:beforeAutospacing="1" w:afterAutospacing="1"/>
        <w:ind w:firstLine="567" w:left="0" w:right="0"/>
        <w:contextualSpacing/>
        <w:jc w:val="both"/>
        <w:rPr>
          <w:rFonts w:ascii="Cambria" w:hAnsi="Cambria" w:eastAsia="Cambria" w:cs="Cambria"/>
          <w:sz w:val="23"/>
          <w:szCs w:val="23"/>
          <w:shd w:fill="FFFFFF" w:val="clear"/>
        </w:rPr>
      </w:pPr>
      <w:r>
        <w:rPr>
          <w:rFonts w:eastAsia="Cambria" w:cs="Cambria" w:ascii="Cambria" w:hAnsi="Cambria"/>
          <w:sz w:val="23"/>
          <w:szCs w:val="23"/>
        </w:rPr>
        <w:br w:type="textWrapping" w:clear="all"/>
      </w:r>
      <w:r>
        <w:rPr>
          <w:rFonts w:eastAsia="Cambria" w:cs="Cambria" w:ascii="Cambria" w:hAnsi="Cambria"/>
          <w:sz w:val="23"/>
          <w:szCs w:val="23"/>
          <w:shd w:fill="FFFFFF" w:val="clear"/>
        </w:rPr>
        <w:t>Inserir no projeto técnico descrição da metodologia de podas: percentual, estimativa de volume de material vegetal a ser gerado, equipamentos a serem utilizados e tratamentos fitossanitários; Anotação de Responsabilidade Técnica (ART), ou equivalente, do(s) responsável(is) técnico(s) pela elaboração do projeto/laudo/estudo/etc.</w:t>
      </w:r>
    </w:p>
    <w:p>
      <w:pPr>
        <w:pStyle w:val="PargrafodaLista"/>
        <w:spacing w:beforeAutospacing="1" w:afterAutospacing="1"/>
        <w:ind w:firstLine="567" w:left="0" w:right="0"/>
        <w:contextualSpacing/>
        <w:jc w:val="both"/>
        <w:rPr>
          <w:rFonts w:ascii="Cambria" w:hAnsi="Cambria" w:cs="Cambria"/>
          <w:sz w:val="23"/>
          <w:szCs w:val="23"/>
          <w:highlight w:val="yellow"/>
        </w:rPr>
      </w:pPr>
      <w:r>
        <w:rPr>
          <w:rFonts w:cs="Cambria" w:ascii="Cambria" w:hAnsi="Cambria"/>
          <w:sz w:val="23"/>
          <w:szCs w:val="23"/>
          <w:highlight w:val="yellow"/>
        </w:rPr>
      </w:r>
    </w:p>
    <w:p>
      <w:pPr>
        <w:pStyle w:val="Normal"/>
        <w:spacing w:beforeAutospacing="1" w:afterAutospacing="1"/>
        <w:jc w:val="both"/>
        <w:rPr>
          <w:rFonts w:ascii="Cambria" w:hAnsi="Cambria" w:cs="Cambria"/>
          <w:b/>
          <w:sz w:val="23"/>
          <w:szCs w:val="23"/>
          <w:shd w:fill="FFFFFF" w:val="clear"/>
        </w:rPr>
      </w:pPr>
      <w:r>
        <w:rPr>
          <w:rFonts w:eastAsia="Cambria" w:cs="Cambria" w:ascii="Cambria" w:hAnsi="Cambria"/>
          <w:b/>
          <w:sz w:val="23"/>
          <w:szCs w:val="23"/>
          <w:shd w:fill="FFFFFF" w:val="clear"/>
        </w:rPr>
        <w:t>3- Croqui de localização:</w:t>
      </w:r>
    </w:p>
    <w:p>
      <w:pPr>
        <w:pStyle w:val="Normal"/>
        <w:spacing w:beforeAutospacing="1" w:afterAutospacing="1"/>
        <w:jc w:val="both"/>
        <w:rPr>
          <w:rFonts w:ascii="Cambria" w:hAnsi="Cambria" w:cs="Cambria"/>
          <w:sz w:val="23"/>
          <w:szCs w:val="23"/>
          <w:shd w:fill="FFFFFF" w:val="clear"/>
        </w:rPr>
      </w:pPr>
      <w:r>
        <w:rPr>
          <w:rFonts w:eastAsia="Cambria" w:cs="Cambria" w:ascii="Cambria" w:hAnsi="Cambria"/>
          <w:sz w:val="23"/>
          <w:szCs w:val="23"/>
          <w:shd w:fill="FFFFFF" w:val="clear"/>
        </w:rPr>
        <w:t>Localização da área ou dos indivíduos a serem manejados dentro da propriedade.</w:t>
      </w:r>
    </w:p>
    <w:p>
      <w:pPr>
        <w:pStyle w:val="Normal"/>
        <w:spacing w:lineRule="auto" w:line="240" w:beforeAutospacing="1" w:afterAutospacing="1"/>
        <w:jc w:val="both"/>
        <w:rPr>
          <w:rFonts w:ascii="Cambria" w:hAnsi="Cambria" w:cs="Cambria"/>
          <w:b/>
          <w:sz w:val="23"/>
          <w:szCs w:val="23"/>
          <w:shd w:fill="FFFFFF" w:val="clear"/>
        </w:rPr>
      </w:pPr>
      <w:r>
        <w:rPr>
          <w:rFonts w:eastAsia="Cambria" w:cs="Cambria" w:ascii="Cambria" w:hAnsi="Cambria"/>
          <w:b/>
          <w:sz w:val="23"/>
          <w:szCs w:val="23"/>
          <w:shd w:fill="FFFFFF" w:val="clear"/>
        </w:rPr>
        <w:t>4 - Nova versão da Planilha Padrão Inventário Florestal:</w:t>
      </w:r>
    </w:p>
    <w:p>
      <w:pPr>
        <w:pStyle w:val="Normal"/>
        <w:spacing w:lineRule="auto" w:line="240" w:beforeAutospacing="1" w:afterAutospacing="1"/>
        <w:jc w:val="both"/>
        <w:rPr>
          <w:rFonts w:ascii="Cambria" w:hAnsi="Cambria" w:cs="Cambria"/>
          <w:sz w:val="23"/>
          <w:szCs w:val="23"/>
        </w:rPr>
      </w:pPr>
      <w:r>
        <w:rPr>
          <w:rFonts w:eastAsia="Cambria" w:cs="Cambria" w:ascii="Cambria" w:hAnsi="Cambria"/>
          <w:sz w:val="23"/>
          <w:szCs w:val="23"/>
          <w:shd w:fill="FFFFFF" w:val="clear"/>
        </w:rPr>
        <w:t>Deverá ser utilizado o modelo disponível no endereço eletrônico http://www.ibama.gov.br/flora-e-madeira/sinaflor/sobre-o-sinaflor, arquivo "Nova Versão da Planilha Padrão Inventario Florestal".</w:t>
      </w:r>
    </w:p>
    <w:p>
      <w:pPr>
        <w:pStyle w:val="Normal"/>
        <w:spacing w:beforeAutospacing="1" w:afterAutospacing="1"/>
        <w:jc w:val="both"/>
        <w:rPr>
          <w:rFonts w:ascii="Cambria" w:hAnsi="Cambria" w:cs="Cambria"/>
          <w:b/>
          <w:bCs/>
          <w:sz w:val="24"/>
          <w:szCs w:val="24"/>
        </w:rPr>
      </w:pPr>
      <w:r>
        <w:rPr>
          <w:rFonts w:cs="Cambria" w:ascii="Cambria" w:hAnsi="Cambria"/>
          <w:b/>
          <w:bCs/>
          <w:sz w:val="24"/>
          <w:szCs w:val="24"/>
        </w:rPr>
      </w:r>
    </w:p>
    <w:p>
      <w:pPr>
        <w:pStyle w:val="Normal"/>
        <w:spacing w:before="0" w:after="0"/>
        <w:contextualSpacing/>
        <w:jc w:val="both"/>
        <w:rPr>
          <w:rFonts w:ascii="Cambria" w:hAnsi="Cambria"/>
          <w:b/>
          <w:bCs/>
          <w:highlight w:val="none"/>
          <w14:ligatures w14:val="none"/>
        </w:rPr>
      </w:pPr>
      <w:r>
        <w:rPr>
          <w:rFonts w:ascii="Cambria" w:hAnsi="Cambria"/>
          <w:b/>
          <w:bCs/>
        </w:rPr>
        <w:t xml:space="preserve">- Modelos de documentos disponíveis no site: </w:t>
      </w:r>
      <w:hyperlink r:id="rId2" w:tooltip="http://www.campobom.rs.gov.br/downloads">
        <w:r>
          <w:rPr>
            <w:rStyle w:val="Style"/>
            <w:rFonts w:ascii="Cambria" w:hAnsi="Cambria"/>
            <w:b/>
            <w:bCs/>
          </w:rPr>
          <w:t>www.campobom.rs.gov.br/downloads</w:t>
        </w:r>
      </w:hyperlink>
    </w:p>
    <w:p>
      <w:pPr>
        <w:pStyle w:val="Normal"/>
        <w:spacing w:before="0" w:after="0"/>
        <w:contextualSpacing/>
        <w:jc w:val="both"/>
        <w:rPr>
          <w:rFonts w:ascii="Cambria" w:hAnsi="Cambria"/>
          <w:b/>
          <w:bCs/>
          <w:highlight w:val="none"/>
          <w14:ligatures w14:val="none"/>
        </w:rPr>
      </w:pPr>
      <w:r>
        <w:rPr>
          <w:rFonts w:ascii="Cambria" w:hAnsi="Cambria"/>
          <w:b/>
          <w:bCs/>
        </w:rPr>
        <w:t xml:space="preserve">- A solicitação deverá ser requerida/protocolada no sistema online de licenciamento ambiental. Todos os documentos anexados devem estar devidamente nomeados de acordo com seu conteúdo e em formato PDF. </w:t>
      </w:r>
    </w:p>
    <w:p>
      <w:pPr>
        <w:pStyle w:val="Normal"/>
        <w:spacing w:before="0" w:after="0"/>
        <w:contextualSpacing/>
        <w:jc w:val="both"/>
        <w:rPr>
          <w:rFonts w:ascii="Cambria" w:hAnsi="Cambria"/>
          <w:b/>
          <w:bCs/>
          <w:highlight w:val="none"/>
          <w14:ligatures w14:val="none"/>
        </w:rPr>
      </w:pPr>
      <w:r>
        <w:rPr>
          <w:rFonts w:ascii="Cambria" w:hAnsi="Cambria"/>
          <w:b/>
          <w:bCs/>
        </w:rPr>
        <w:t xml:space="preserve">- Conforme instituído no DECRETO MUNICIPAL Nº 7.119, DE 21 DE SETEMBRO DE 2021, § 2º a documentação que apresentar a necessidade deverá conter assinatura digital ou deverá estar com firma reconhecida em cartório. </w:t>
      </w:r>
    </w:p>
    <w:p>
      <w:pPr>
        <w:pStyle w:val="Normal"/>
        <w:widowControl w:val="false"/>
        <w:rPr>
          <w:rFonts w:ascii="Cambria" w:hAnsi="Cambria"/>
          <w:bCs/>
          <w:i/>
          <w:highlight w:val="none"/>
        </w:rPr>
      </w:pPr>
      <w:r>
        <w:rPr>
          <w:rFonts w:ascii="Cambria" w:hAnsi="Cambria"/>
          <w:bCs/>
          <w:i/>
        </w:rPr>
      </w:r>
    </w:p>
    <w:p>
      <w:pPr>
        <w:pStyle w:val="Normal"/>
        <w:ind w:hanging="0" w:left="0" w:right="0"/>
        <w:jc w:val="both"/>
        <w:rPr>
          <w:rFonts w:ascii="Cambria" w:hAnsi="Cambria" w:cs="Arial"/>
          <w:highlight w:val="none"/>
        </w:rPr>
      </w:pPr>
      <w:r>
        <w:rPr>
          <w:rFonts w:cs="Arial" w:ascii="Cambria" w:hAnsi="Cambria"/>
        </w:rPr>
        <w:t>OBS.: A análise destes documentos não exclui a possibilidade de exigência de complementações adicionais ao processo de licenciamento, ou adição de nova documentação quando solicitado por técnico da SEMA.</w:t>
      </w:r>
    </w:p>
    <w:p>
      <w:pPr>
        <w:pStyle w:val="Normal"/>
        <w:ind w:hanging="0" w:left="0" w:right="0"/>
        <w:jc w:val="both"/>
        <w:rPr>
          <w:rFonts w:ascii="Cambria" w:hAnsi="Cambria" w:cs="Arial"/>
          <w:highlight w:val="none"/>
        </w:rPr>
      </w:pPr>
      <w:r>
        <w:rPr>
          <w:rFonts w:cs="Arial" w:ascii="Cambria" w:hAnsi="Cambria"/>
        </w:rPr>
      </w:r>
    </w:p>
    <w:p>
      <w:pPr>
        <w:pStyle w:val="Normal"/>
        <w:ind w:hanging="0" w:left="0" w:right="0"/>
        <w:jc w:val="both"/>
        <w:rPr>
          <w:rFonts w:ascii="Cambria" w:hAnsi="Cambria" w:cs="Arial"/>
          <w:highlight w:val="none"/>
        </w:rPr>
      </w:pPr>
      <w:r>
        <w:rPr>
          <w:rFonts w:cs="Arial" w:ascii="Cambria" w:hAnsi="Cambria"/>
        </w:rPr>
        <w:t>A análise do processo de licenciamento ambiental segue a Resolução CONAMA nº 237/1997.</w:t>
      </w:r>
    </w:p>
    <w:p>
      <w:pPr>
        <w:pStyle w:val="Normal"/>
        <w:spacing w:beforeAutospacing="1" w:afterAutospacing="1"/>
        <w:jc w:val="both"/>
        <w:rPr>
          <w:rFonts w:ascii="Cambria" w:hAnsi="Cambria" w:cs="Cambria"/>
          <w:b/>
          <w:bCs/>
          <w:sz w:val="24"/>
          <w:szCs w:val="24"/>
        </w:rPr>
      </w:pPr>
      <w:r>
        <w:rPr>
          <w:rFonts w:cs="Cambria" w:ascii="Cambria" w:hAnsi="Cambria"/>
          <w:b/>
          <w:bCs/>
          <w:sz w:val="24"/>
          <w:szCs w:val="24"/>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701" w:right="1417" w:gutter="0" w:header="720" w:top="1417" w:footer="720"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Narrow">
    <w:charset w:val="00"/>
    <w:family w:val="roman"/>
    <w:pitch w:val="variable"/>
  </w:font>
  <w:font w:name="Liberation Sans">
    <w:altName w:val="Arial"/>
    <w:charset w:val="00"/>
    <w:family w:val="swiss"/>
    <w:pitch w:val="variable"/>
  </w:font>
  <w:font w:name="Garamond">
    <w:charset w:val="00"/>
    <w:family w:val="roman"/>
    <w:pitch w:val="variable"/>
  </w:font>
  <w:font w:name="Calibri">
    <w:charset w:val="00"/>
    <w:family w:val="roman"/>
    <w:pitch w:val="variable"/>
  </w:font>
  <w:font w:name="Cambria">
    <w:charset w:val="00"/>
    <w:family w:val="roman"/>
    <w:pitch w:val="variable"/>
  </w:font>
  <w:font w:name="OpenSymbol">
    <w:altName w:val="Arial Unicode MS"/>
    <w:charset w:val="01"/>
    <w:family w:val="auto"/>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left"/>
      <w:rPr>
        <w:rFonts w:ascii="Calibri" w:hAnsi="Calibri" w:cs="Calibri"/>
        <w:b w:val="false"/>
        <w:bCs w:val="false"/>
        <w:color w:themeColor="text1" w:themeTint="80" w:val="7F7F7F"/>
        <w:sz w:val="18"/>
        <w:szCs w:val="18"/>
      </w:rPr>
    </w:pPr>
    <w:r>
      <w:rPr>
        <w:rFonts w:cs="Calibri" w:ascii="Calibri" w:hAnsi="Calibri"/>
        <w:b w:val="false"/>
        <w:bCs w:val="false"/>
        <w:color w:themeColor="text1" w:themeTint="80" w:val="7F7F7F"/>
        <w:sz w:val="18"/>
        <w:szCs w:val="18"/>
      </w:rPr>
      <w:t xml:space="preserve">FORMULÁRIO – IMUNES AO CORTE - 2025                                                                                                                            Página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PAGE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4</w:t>
    </w:r>
    <w:r>
      <w:rPr>
        <w:rFonts w:cs="Calibri" w:ascii="Calibri" w:hAnsi="Calibri"/>
        <w:b w:val="false"/>
        <w:bCs w:val="false"/>
        <w:color w:themeColor="text1" w:themeTint="80" w:val="7F7F7F"/>
        <w:sz w:val="18"/>
        <w:szCs w:val="18"/>
      </w:rPr>
      <w:fldChar w:fldCharType="end"/>
    </w:r>
    <w:r>
      <w:rPr>
        <w:rFonts w:cs="Calibri" w:ascii="Calibri" w:hAnsi="Calibri"/>
        <w:b w:val="false"/>
        <w:bCs w:val="false"/>
        <w:color w:themeColor="text1" w:themeTint="80" w:val="7F7F7F"/>
        <w:sz w:val="18"/>
        <w:szCs w:val="18"/>
      </w:rPr>
      <w:t xml:space="preserve"> de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NUMPAGES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4</w:t>
    </w:r>
    <w:r>
      <w:rPr>
        <w:rFonts w:cs="Calibri" w:ascii="Calibri" w:hAnsi="Calibri"/>
        <w:b w:val="false"/>
        <w:bCs w:val="false"/>
        <w:color w:themeColor="text1" w:themeTint="80" w:val="7F7F7F"/>
        <w:sz w:val="18"/>
        <w:szCs w:val="18"/>
      </w:rPr>
      <w:fldChar w:fldCharType="end"/>
    </w:r>
  </w:p>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left"/>
      <w:rPr>
        <w:rFonts w:ascii="Calibri" w:hAnsi="Calibri" w:cs="Calibri"/>
        <w:b/>
        <w:color w:themeColor="text1" w:themeTint="80" w:val="7F7F7F"/>
        <w:sz w:val="18"/>
        <w:szCs w:val="18"/>
      </w:rPr>
    </w:pPr>
    <w:r>
      <w:rPr>
        <w:rFonts w:cs="Calibri" w:ascii="Calibri" w:hAnsi="Calibri"/>
        <w:b/>
        <w:color w:themeColor="text1" w:themeTint="80" w:val="7F7F7F"/>
        <w:sz w:val="18"/>
        <w:szCs w:val="18"/>
      </w:rPr>
    </w:r>
  </w:p>
  <w:p>
    <w:pPr>
      <w:pStyle w:val="Rodap1"/>
      <w:suppressLineNumbers w:val="0"/>
      <w:pBdr>
        <w:top w:val="nil"/>
        <w:left w:val="nil"/>
        <w:bottom w:val="nil"/>
        <w:right w:val="nil"/>
      </w:pBdr>
      <w:spacing w:before="0" w:after="0"/>
      <w:jc w:val="center"/>
      <w:rPr>
        <w:rFonts w:ascii="Calibri" w:hAnsi="Calibri" w:cs="Calibri"/>
        <w:b/>
        <w:bCs/>
        <w:color w:themeColor="text1" w:themeTint="80" w:val="7F7F7F"/>
        <w:sz w:val="18"/>
        <w:szCs w:val="18"/>
      </w:rPr>
    </w:pPr>
    <w:r>
      <w:rPr>
        <w:rFonts w:cs="Calibri" w:ascii="Calibri" w:hAnsi="Calibri"/>
        <w:b/>
        <w:color w:themeColor="text1" w:themeTint="80" w:val="7F7F7F"/>
        <w:sz w:val="18"/>
        <w:szCs w:val="18"/>
      </w:rPr>
      <w:t xml:space="preserve">SEMA - Prefeitura Municipal de Campo Bom - </w:t>
    </w:r>
    <w:r>
      <w:rPr>
        <w:rFonts w:cs="Calibri" w:ascii="Calibri" w:hAnsi="Calibri"/>
        <w:color w:themeColor="text1" w:themeTint="80" w:val="7F7F7F"/>
        <w:sz w:val="18"/>
        <w:szCs w:val="18"/>
      </w:rPr>
      <w:t>Avenida Independência, n° 800 - Fone: (51) 3598-8600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left"/>
      <w:rPr>
        <w:rFonts w:ascii="Calibri" w:hAnsi="Calibri" w:cs="Calibri"/>
        <w:b w:val="false"/>
        <w:bCs w:val="false"/>
        <w:color w:themeColor="text1" w:themeTint="80" w:val="7F7F7F"/>
        <w:sz w:val="18"/>
        <w:szCs w:val="18"/>
      </w:rPr>
    </w:pPr>
    <w:r>
      <w:rPr>
        <w:rFonts w:cs="Calibri" w:ascii="Calibri" w:hAnsi="Calibri"/>
        <w:b w:val="false"/>
        <w:bCs w:val="false"/>
        <w:color w:themeColor="text1" w:themeTint="80" w:val="7F7F7F"/>
        <w:sz w:val="18"/>
        <w:szCs w:val="18"/>
      </w:rPr>
      <w:t xml:space="preserve">FORMULÁRIO – IMUNES AO CORTE - 2025                                                                                                                            Página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PAGE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4</w:t>
    </w:r>
    <w:r>
      <w:rPr>
        <w:rFonts w:cs="Calibri" w:ascii="Calibri" w:hAnsi="Calibri"/>
        <w:b w:val="false"/>
        <w:bCs w:val="false"/>
        <w:color w:themeColor="text1" w:themeTint="80" w:val="7F7F7F"/>
        <w:sz w:val="18"/>
        <w:szCs w:val="18"/>
      </w:rPr>
      <w:fldChar w:fldCharType="end"/>
    </w:r>
    <w:r>
      <w:rPr>
        <w:rFonts w:cs="Calibri" w:ascii="Calibri" w:hAnsi="Calibri"/>
        <w:b w:val="false"/>
        <w:bCs w:val="false"/>
        <w:color w:themeColor="text1" w:themeTint="80" w:val="7F7F7F"/>
        <w:sz w:val="18"/>
        <w:szCs w:val="18"/>
      </w:rPr>
      <w:t xml:space="preserve"> de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NUMPAGES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4</w:t>
    </w:r>
    <w:r>
      <w:rPr>
        <w:rFonts w:cs="Calibri" w:ascii="Calibri" w:hAnsi="Calibri"/>
        <w:b w:val="false"/>
        <w:bCs w:val="false"/>
        <w:color w:themeColor="text1" w:themeTint="80" w:val="7F7F7F"/>
        <w:sz w:val="18"/>
        <w:szCs w:val="18"/>
      </w:rPr>
      <w:fldChar w:fldCharType="end"/>
    </w:r>
  </w:p>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left"/>
      <w:rPr>
        <w:rFonts w:ascii="Calibri" w:hAnsi="Calibri" w:cs="Calibri"/>
        <w:b/>
        <w:color w:themeColor="text1" w:themeTint="80" w:val="7F7F7F"/>
        <w:sz w:val="18"/>
        <w:szCs w:val="18"/>
      </w:rPr>
    </w:pPr>
    <w:r>
      <w:rPr>
        <w:rFonts w:cs="Calibri" w:ascii="Calibri" w:hAnsi="Calibri"/>
        <w:b/>
        <w:color w:themeColor="text1" w:themeTint="80" w:val="7F7F7F"/>
        <w:sz w:val="18"/>
        <w:szCs w:val="18"/>
      </w:rPr>
    </w:r>
  </w:p>
  <w:p>
    <w:pPr>
      <w:pStyle w:val="Rodap1"/>
      <w:suppressLineNumbers w:val="0"/>
      <w:pBdr>
        <w:top w:val="nil"/>
        <w:left w:val="nil"/>
        <w:bottom w:val="nil"/>
        <w:right w:val="nil"/>
      </w:pBdr>
      <w:spacing w:before="0" w:after="0"/>
      <w:jc w:val="center"/>
      <w:rPr>
        <w:rFonts w:ascii="Calibri" w:hAnsi="Calibri" w:cs="Calibri"/>
        <w:b/>
        <w:bCs/>
        <w:color w:themeColor="text1" w:themeTint="80" w:val="7F7F7F"/>
        <w:sz w:val="18"/>
        <w:szCs w:val="18"/>
      </w:rPr>
    </w:pPr>
    <w:r>
      <w:rPr>
        <w:rFonts w:cs="Calibri" w:ascii="Calibri" w:hAnsi="Calibri"/>
        <w:b/>
        <w:color w:themeColor="text1" w:themeTint="80" w:val="7F7F7F"/>
        <w:sz w:val="18"/>
        <w:szCs w:val="18"/>
      </w:rPr>
      <w:t xml:space="preserve">SEMA - Prefeitura Municipal de Campo Bom - </w:t>
    </w:r>
    <w:r>
      <w:rPr>
        <w:rFonts w:cs="Calibri" w:ascii="Calibri" w:hAnsi="Calibri"/>
        <w:color w:themeColor="text1" w:themeTint="80" w:val="7F7F7F"/>
        <w:sz w:val="18"/>
        <w:szCs w:val="18"/>
      </w:rPr>
      <w:t>Avenida Independência, n° 800 - Fone: (51) 3598-8600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84" w:type="dxa"/>
      <w:jc w:val="left"/>
      <w:tblInd w:w="140" w:type="dxa"/>
      <w:tblLayout w:type="fixed"/>
      <w:tblCellMar>
        <w:top w:w="0" w:type="dxa"/>
        <w:left w:w="70" w:type="dxa"/>
        <w:bottom w:w="0" w:type="dxa"/>
        <w:right w:w="70" w:type="dxa"/>
      </w:tblCellMar>
      <w:tblLook w:firstRow="1" w:noVBand="1" w:lastRow="0" w:firstColumn="1" w:lastColumn="0" w:noHBand="0" w:val="04a0"/>
    </w:tblPr>
    <w:tblGrid>
      <w:gridCol w:w="3898"/>
      <w:gridCol w:w="5386"/>
    </w:tblGrid>
    <w:tr>
      <w:trPr>
        <w:trHeight w:val="1530" w:hRule="atLeast"/>
        <w:cantSplit w:val="true"/>
      </w:trPr>
      <w:tc>
        <w:tcPr>
          <w:tcW w:w="3898" w:type="dxa"/>
          <w:tcBorders>
            <w:top w:val="single" w:sz="2" w:space="0" w:color="000000"/>
            <w:left w:val="single" w:sz="2" w:space="0" w:color="000000"/>
            <w:bottom w:val="single" w:sz="2" w:space="0" w:color="000000"/>
            <w:right w:val="single" w:sz="2" w:space="0" w:color="000000"/>
          </w:tcBorders>
          <w:vAlign w:val="center"/>
        </w:tcPr>
        <w:p>
          <w:pPr>
            <w:pStyle w:val="Normal"/>
            <w:rPr>
              <w:rFonts w:ascii="Arial" w:hAnsi="Arial"/>
              <w:sz w:val="22"/>
            </w:rPr>
          </w:pPr>
          <w:r>
            <w:rPr/>
            <w:drawing>
              <wp:inline distT="0" distB="0" distL="0" distR="0">
                <wp:extent cx="2386330" cy="736600"/>
                <wp:effectExtent l="0" t="0" r="0" b="0"/>
                <wp:docPr id="1"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pic:cNvPicPr>
                          <a:picLocks noChangeAspect="1" noChangeArrowheads="1"/>
                        </pic:cNvPicPr>
                      </pic:nvPicPr>
                      <pic:blipFill>
                        <a:blip r:embed="rId1"/>
                        <a:srcRect l="0" t="29316" r="0" b="30408"/>
                        <a:stretch>
                          <a:fillRect/>
                        </a:stretch>
                      </pic:blipFill>
                      <pic:spPr bwMode="auto">
                        <a:xfrm>
                          <a:off x="0" y="0"/>
                          <a:ext cx="2386330" cy="736600"/>
                        </a:xfrm>
                        <a:prstGeom prst="rect">
                          <a:avLst/>
                        </a:prstGeom>
                        <a:noFill/>
                      </pic:spPr>
                    </pic:pic>
                  </a:graphicData>
                </a:graphic>
              </wp:inline>
            </w:drawing>
          </w:r>
        </w:p>
      </w:tc>
      <w:tc>
        <w:tcPr>
          <w:tcW w:w="5386" w:type="dxa"/>
          <w:tcBorders>
            <w:top w:val="single" w:sz="2" w:space="0" w:color="000000"/>
            <w:left w:val="single" w:sz="2" w:space="0" w:color="000000"/>
            <w:bottom w:val="single" w:sz="2" w:space="0" w:color="000000"/>
            <w:right w:val="single" w:sz="2" w:space="0" w:color="000000"/>
          </w:tcBorders>
          <w:vAlign w:val="center"/>
        </w:tcPr>
        <w:p>
          <w:pPr>
            <w:pStyle w:val="Normal"/>
            <w:spacing w:before="120" w:after="120"/>
            <w:jc w:val="center"/>
            <w:rPr>
              <w:rFonts w:ascii="Cambria" w:hAnsi="Cambria" w:cs="Cambria"/>
              <w:sz w:val="24"/>
              <w:szCs w:val="24"/>
            </w:rPr>
          </w:pPr>
          <w:r>
            <w:rPr>
              <w:rFonts w:eastAsia="Cambria" w:cs="Cambria" w:ascii="Cambria" w:hAnsi="Cambria"/>
              <w:sz w:val="24"/>
              <w:szCs w:val="24"/>
            </w:rPr>
            <w:t>Formulário para Requerimento de:</w:t>
          </w:r>
        </w:p>
        <w:p>
          <w:pPr>
            <w:pStyle w:val="Normal"/>
            <w:jc w:val="center"/>
            <w:rPr>
              <w:rFonts w:ascii="Cambria" w:hAnsi="Cambria" w:cs="Cambria"/>
              <w:b/>
              <w:caps/>
              <w:sz w:val="24"/>
              <w:szCs w:val="24"/>
            </w:rPr>
          </w:pPr>
          <w:r>
            <w:rPr>
              <w:rFonts w:eastAsia="Cambria" w:cs="Cambria" w:ascii="Cambria" w:hAnsi="Cambria"/>
              <w:b/>
              <w:caps/>
              <w:sz w:val="24"/>
              <w:szCs w:val="24"/>
            </w:rPr>
            <w:t xml:space="preserve">SUPRESSÃO, PODAS </w:t>
            <w:br/>
            <w:t>OU TRANSPLANTE DE ÁRVORES NATIVAS</w:t>
          </w:r>
        </w:p>
        <w:p>
          <w:pPr>
            <w:pStyle w:val="Normal"/>
            <w:jc w:val="center"/>
            <w:rPr>
              <w:rFonts w:ascii="Cambria" w:hAnsi="Cambria" w:eastAsia="Cambria" w:cs="Cambria"/>
              <w:b/>
              <w:bCs/>
              <w:caps/>
              <w:sz w:val="24"/>
              <w:szCs w:val="24"/>
              <w:highlight w:val="none"/>
            </w:rPr>
          </w:pPr>
          <w:r>
            <w:rPr>
              <w:rFonts w:eastAsia="Cambria" w:cs="Cambria" w:ascii="Cambria" w:hAnsi="Cambria"/>
              <w:b/>
              <w:caps/>
              <w:sz w:val="24"/>
              <w:szCs w:val="24"/>
            </w:rPr>
            <w:t xml:space="preserve"> </w:t>
          </w:r>
          <w:r>
            <w:rPr>
              <w:rFonts w:eastAsia="Cambria" w:cs="Cambria" w:ascii="Cambria" w:hAnsi="Cambria"/>
              <w:b/>
              <w:caps/>
              <w:sz w:val="24"/>
              <w:szCs w:val="24"/>
            </w:rPr>
            <w:t>IMUNES AO CORTE</w:t>
          </w:r>
        </w:p>
        <w:p>
          <w:pPr>
            <w:pStyle w:val="Normal"/>
            <w:jc w:val="center"/>
            <w:rPr>
              <w:rFonts w:ascii="Cambria" w:hAnsi="Cambria" w:cs="Cambria"/>
              <w:b/>
              <w:bCs/>
              <w:caps/>
              <w:sz w:val="20"/>
              <w:szCs w:val="20"/>
            </w:rPr>
          </w:pPr>
          <w:r>
            <w:rPr>
              <w:rFonts w:cs="Cambria" w:ascii="Cambria" w:hAnsi="Cambria"/>
              <w:b/>
              <w:bCs/>
              <w:caps/>
              <w:sz w:val="20"/>
              <w:szCs w:val="20"/>
            </w:rPr>
          </w:r>
        </w:p>
      </w:tc>
    </w:tr>
  </w:tbl>
  <w:p>
    <w:pPr>
      <w:pStyle w:val="Header"/>
      <w:jc w:val="left"/>
      <w:rPr>
        <w:rFonts w:ascii="Arial Narrow" w:hAnsi="Arial Narrow"/>
      </w:rPr>
    </w:pPr>
    <w:r>
      <w:rPr>
        <w:rFonts w:ascii="Arial Narrow" w:hAnsi="Arial Narrow"/>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84" w:type="dxa"/>
      <w:jc w:val="left"/>
      <w:tblInd w:w="140" w:type="dxa"/>
      <w:tblLayout w:type="fixed"/>
      <w:tblCellMar>
        <w:top w:w="0" w:type="dxa"/>
        <w:left w:w="70" w:type="dxa"/>
        <w:bottom w:w="0" w:type="dxa"/>
        <w:right w:w="70" w:type="dxa"/>
      </w:tblCellMar>
      <w:tblLook w:firstRow="1" w:noVBand="1" w:lastRow="0" w:firstColumn="1" w:lastColumn="0" w:noHBand="0" w:val="04a0"/>
    </w:tblPr>
    <w:tblGrid>
      <w:gridCol w:w="3898"/>
      <w:gridCol w:w="5386"/>
    </w:tblGrid>
    <w:tr>
      <w:trPr>
        <w:trHeight w:val="1530" w:hRule="atLeast"/>
        <w:cantSplit w:val="true"/>
      </w:trPr>
      <w:tc>
        <w:tcPr>
          <w:tcW w:w="3898" w:type="dxa"/>
          <w:tcBorders>
            <w:top w:val="single" w:sz="2" w:space="0" w:color="000000"/>
            <w:left w:val="single" w:sz="2" w:space="0" w:color="000000"/>
            <w:bottom w:val="single" w:sz="2" w:space="0" w:color="000000"/>
            <w:right w:val="single" w:sz="2" w:space="0" w:color="000000"/>
          </w:tcBorders>
          <w:vAlign w:val="center"/>
        </w:tcPr>
        <w:p>
          <w:pPr>
            <w:pStyle w:val="Normal"/>
            <w:rPr>
              <w:rFonts w:ascii="Arial" w:hAnsi="Arial"/>
              <w:sz w:val="22"/>
            </w:rPr>
          </w:pPr>
          <w:r>
            <w:rPr/>
            <w:drawing>
              <wp:inline distT="0" distB="0" distL="0" distR="0">
                <wp:extent cx="2386330" cy="736600"/>
                <wp:effectExtent l="0" t="0" r="0" b="0"/>
                <wp:docPr id="2"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pic:cNvPicPr>
                          <a:picLocks noChangeAspect="1" noChangeArrowheads="1"/>
                        </pic:cNvPicPr>
                      </pic:nvPicPr>
                      <pic:blipFill>
                        <a:blip r:embed="rId1"/>
                        <a:srcRect l="0" t="29316" r="0" b="30408"/>
                        <a:stretch>
                          <a:fillRect/>
                        </a:stretch>
                      </pic:blipFill>
                      <pic:spPr bwMode="auto">
                        <a:xfrm>
                          <a:off x="0" y="0"/>
                          <a:ext cx="2386330" cy="736600"/>
                        </a:xfrm>
                        <a:prstGeom prst="rect">
                          <a:avLst/>
                        </a:prstGeom>
                        <a:noFill/>
                      </pic:spPr>
                    </pic:pic>
                  </a:graphicData>
                </a:graphic>
              </wp:inline>
            </w:drawing>
          </w:r>
        </w:p>
      </w:tc>
      <w:tc>
        <w:tcPr>
          <w:tcW w:w="5386" w:type="dxa"/>
          <w:tcBorders>
            <w:top w:val="single" w:sz="2" w:space="0" w:color="000000"/>
            <w:left w:val="single" w:sz="2" w:space="0" w:color="000000"/>
            <w:bottom w:val="single" w:sz="2" w:space="0" w:color="000000"/>
            <w:right w:val="single" w:sz="2" w:space="0" w:color="000000"/>
          </w:tcBorders>
          <w:vAlign w:val="center"/>
        </w:tcPr>
        <w:p>
          <w:pPr>
            <w:pStyle w:val="Normal"/>
            <w:spacing w:before="120" w:after="120"/>
            <w:jc w:val="center"/>
            <w:rPr>
              <w:rFonts w:ascii="Cambria" w:hAnsi="Cambria" w:cs="Cambria"/>
              <w:sz w:val="24"/>
              <w:szCs w:val="24"/>
            </w:rPr>
          </w:pPr>
          <w:r>
            <w:rPr>
              <w:rFonts w:eastAsia="Cambria" w:cs="Cambria" w:ascii="Cambria" w:hAnsi="Cambria"/>
              <w:sz w:val="24"/>
              <w:szCs w:val="24"/>
            </w:rPr>
            <w:t>Formulário para Requerimento de:</w:t>
          </w:r>
        </w:p>
        <w:p>
          <w:pPr>
            <w:pStyle w:val="Normal"/>
            <w:jc w:val="center"/>
            <w:rPr>
              <w:rFonts w:ascii="Cambria" w:hAnsi="Cambria" w:cs="Cambria"/>
              <w:b/>
              <w:caps/>
              <w:sz w:val="24"/>
              <w:szCs w:val="24"/>
            </w:rPr>
          </w:pPr>
          <w:r>
            <w:rPr>
              <w:rFonts w:eastAsia="Cambria" w:cs="Cambria" w:ascii="Cambria" w:hAnsi="Cambria"/>
              <w:b/>
              <w:caps/>
              <w:sz w:val="24"/>
              <w:szCs w:val="24"/>
            </w:rPr>
            <w:t xml:space="preserve">SUPRESSÃO, PODAS </w:t>
            <w:br/>
            <w:t>OU TRANSPLANTE DE ÁRVORES NATIVAS</w:t>
          </w:r>
        </w:p>
        <w:p>
          <w:pPr>
            <w:pStyle w:val="Normal"/>
            <w:jc w:val="center"/>
            <w:rPr>
              <w:rFonts w:ascii="Cambria" w:hAnsi="Cambria" w:eastAsia="Cambria" w:cs="Cambria"/>
              <w:b/>
              <w:bCs/>
              <w:caps/>
              <w:sz w:val="24"/>
              <w:szCs w:val="24"/>
              <w:highlight w:val="none"/>
            </w:rPr>
          </w:pPr>
          <w:r>
            <w:rPr>
              <w:rFonts w:eastAsia="Cambria" w:cs="Cambria" w:ascii="Cambria" w:hAnsi="Cambria"/>
              <w:b/>
              <w:caps/>
              <w:sz w:val="24"/>
              <w:szCs w:val="24"/>
            </w:rPr>
            <w:t xml:space="preserve"> </w:t>
          </w:r>
          <w:r>
            <w:rPr>
              <w:rFonts w:eastAsia="Cambria" w:cs="Cambria" w:ascii="Cambria" w:hAnsi="Cambria"/>
              <w:b/>
              <w:caps/>
              <w:sz w:val="24"/>
              <w:szCs w:val="24"/>
            </w:rPr>
            <w:t>IMUNES AO CORTE</w:t>
          </w:r>
        </w:p>
        <w:p>
          <w:pPr>
            <w:pStyle w:val="Normal"/>
            <w:jc w:val="center"/>
            <w:rPr>
              <w:rFonts w:ascii="Cambria" w:hAnsi="Cambria" w:cs="Cambria"/>
              <w:b/>
              <w:bCs/>
              <w:caps/>
              <w:sz w:val="20"/>
              <w:szCs w:val="20"/>
            </w:rPr>
          </w:pPr>
          <w:r>
            <w:rPr>
              <w:rFonts w:cs="Cambria" w:ascii="Cambria" w:hAnsi="Cambria"/>
              <w:b/>
              <w:bCs/>
              <w:caps/>
              <w:sz w:val="20"/>
              <w:szCs w:val="20"/>
            </w:rPr>
          </w:r>
        </w:p>
      </w:tc>
    </w:tr>
  </w:tbl>
  <w:p>
    <w:pPr>
      <w:pStyle w:val="Header"/>
      <w:jc w:val="left"/>
      <w:rPr>
        <w:rFonts w:ascii="Arial Narrow" w:hAnsi="Arial Narrow"/>
      </w:rPr>
    </w:pPr>
    <w:r>
      <w:rPr>
        <w:rFonts w:ascii="Arial Narrow" w:hAnsi="Arial Narrow"/>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isLgl/>
      <w:lvlText w:val="%1."/>
      <w:lvlJc w:val="left"/>
      <w:pPr>
        <w:tabs>
          <w:tab w:val="num" w:pos="851"/>
        </w:tabs>
        <w:ind w:left="851" w:hanging="511"/>
      </w:pPr>
      <w:rPr>
        <w:b/>
        <w:i w:val="false"/>
      </w:rPr>
    </w:lvl>
    <w:lvl w:ilvl="1">
      <w:start w:val="2"/>
      <w:numFmt w:val="decimal"/>
      <w:pStyle w:val="SubItem6-Nivel2"/>
      <w:isLgl/>
      <w:lvlText w:val="4.%2."/>
      <w:lvlJc w:val="left"/>
      <w:pPr>
        <w:tabs>
          <w:tab w:val="num" w:pos="360"/>
        </w:tabs>
        <w:ind w:left="0" w:hanging="0"/>
      </w:pPr>
      <w:rPr>
        <w:b/>
        <w:i w:val="false"/>
      </w:rPr>
    </w:lvl>
    <w:lvl w:ilvl="2">
      <w:start w:val="1"/>
      <w:numFmt w:val="decimal"/>
      <w:isLgl/>
      <w:lvlText w:val="%1.%2.%3."/>
      <w:lvlJc w:val="left"/>
      <w:pPr>
        <w:tabs>
          <w:tab w:val="num" w:pos="720"/>
        </w:tabs>
        <w:ind w:left="0" w:hanging="0"/>
      </w:pPr>
      <w:rPr>
        <w:b/>
        <w:i w:val="false"/>
      </w:rPr>
    </w:lvl>
    <w:lvl w:ilvl="3">
      <w:start w:val="1"/>
      <w:numFmt w:val="decimal"/>
      <w:isLgl/>
      <w:lvlText w:val="%1.%2.%3.%4."/>
      <w:lvlJc w:val="left"/>
      <w:pPr>
        <w:tabs>
          <w:tab w:val="num" w:pos="2160"/>
        </w:tabs>
        <w:ind w:left="1134" w:hanging="5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2">
    <w:lvl w:ilvl="0">
      <w:start w:val="4"/>
      <w:numFmt w:val="decimal"/>
      <w:isLgl/>
      <w:lvlText w:val="%1."/>
      <w:lvlJc w:val="left"/>
      <w:pPr>
        <w:tabs>
          <w:tab w:val="num" w:pos="851"/>
        </w:tabs>
        <w:ind w:left="851" w:hanging="511"/>
      </w:pPr>
      <w:rPr>
        <w:b/>
        <w:i w:val="false"/>
      </w:rPr>
    </w:lvl>
    <w:lvl w:ilvl="1">
      <w:start w:val="9"/>
      <w:numFmt w:val="decimal"/>
      <w:isLgl/>
      <w:lvlText w:val="4.%2."/>
      <w:lvlJc w:val="left"/>
      <w:pPr>
        <w:tabs>
          <w:tab w:val="num" w:pos="720"/>
        </w:tabs>
        <w:ind w:left="0" w:hanging="0"/>
      </w:pPr>
      <w:rPr>
        <w:b w:val="false"/>
        <w:i w:val="false"/>
      </w:rPr>
    </w:lvl>
    <w:lvl w:ilvl="2">
      <w:start w:val="1"/>
      <w:numFmt w:val="decimal"/>
      <w:isLgl/>
      <w:lvlText w:val="%1.%2.%3."/>
      <w:lvlJc w:val="left"/>
      <w:pPr>
        <w:tabs>
          <w:tab w:val="num" w:pos="720"/>
        </w:tabs>
        <w:ind w:left="0" w:hanging="0"/>
      </w:pPr>
      <w:rPr>
        <w:b/>
        <w:i w:val="false"/>
      </w:rPr>
    </w:lvl>
    <w:lvl w:ilvl="3">
      <w:start w:val="1"/>
      <w:numFmt w:val="decimal"/>
      <w:isLgl/>
      <w:lvlText w:val="%1.%2.%3.%4."/>
      <w:lvlJc w:val="left"/>
      <w:pPr>
        <w:tabs>
          <w:tab w:val="num" w:pos="2160"/>
        </w:tabs>
        <w:ind w:left="1134" w:hanging="5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3">
    <w:lvl w:ilvl="0">
      <w:start w:val="5"/>
      <w:numFmt w:val="decimal"/>
      <w:isLgl/>
      <w:lvlText w:val="%1."/>
      <w:lvlJc w:val="left"/>
      <w:pPr>
        <w:tabs>
          <w:tab w:val="num" w:pos="360"/>
        </w:tabs>
        <w:ind w:left="0" w:hanging="0"/>
      </w:pPr>
      <w:rPr>
        <w:b/>
        <w:i w:val="false"/>
      </w:rPr>
    </w:lvl>
    <w:lvl w:ilvl="1">
      <w:start w:val="9"/>
      <w:numFmt w:val="decimal"/>
      <w:isLgl/>
      <w:lvlText w:val="4.%2."/>
      <w:lvlJc w:val="left"/>
      <w:pPr>
        <w:tabs>
          <w:tab w:val="num" w:pos="360"/>
        </w:tabs>
        <w:ind w:left="0" w:hanging="0"/>
      </w:pPr>
      <w:rPr>
        <w:b/>
        <w:i w:val="false"/>
      </w:rPr>
    </w:lvl>
    <w:lvl w:ilvl="2">
      <w:start w:val="1"/>
      <w:numFmt w:val="decimal"/>
      <w:isLgl/>
      <w:lvlText w:val="%1.%2.%3."/>
      <w:lvlJc w:val="left"/>
      <w:pPr>
        <w:tabs>
          <w:tab w:val="num" w:pos="720"/>
        </w:tabs>
        <w:ind w:left="0" w:hanging="0"/>
      </w:pPr>
      <w:rPr>
        <w:b/>
        <w:i w:val="false"/>
      </w:rPr>
    </w:lvl>
    <w:lvl w:ilvl="3">
      <w:start w:val="1"/>
      <w:numFmt w:val="decimal"/>
      <w:isLgl/>
      <w:lvlText w:val="%1.%2.%3.%4."/>
      <w:lvlJc w:val="left"/>
      <w:pPr>
        <w:tabs>
          <w:tab w:val="num" w:pos="2160"/>
        </w:tabs>
        <w:ind w:left="1134" w:hanging="5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4">
    <w:lvl w:ilvl="0">
      <w:start w:val="5"/>
      <w:numFmt w:val="decimal"/>
      <w:isLgl/>
      <w:lvlText w:val="%1."/>
      <w:lvlJc w:val="left"/>
      <w:pPr>
        <w:tabs>
          <w:tab w:val="num" w:pos="360"/>
        </w:tabs>
        <w:ind w:left="0" w:hanging="0"/>
      </w:pPr>
      <w:rPr>
        <w:b/>
        <w:i w:val="false"/>
      </w:rPr>
    </w:lvl>
    <w:lvl w:ilvl="1">
      <w:start w:val="1"/>
      <w:numFmt w:val="decimal"/>
      <w:isLgl/>
      <w:lvlText w:val="5.%2."/>
      <w:lvlJc w:val="left"/>
      <w:pPr>
        <w:tabs>
          <w:tab w:val="num" w:pos="360"/>
        </w:tabs>
        <w:ind w:left="0" w:hanging="0"/>
      </w:pPr>
      <w:rPr>
        <w:b/>
        <w:i w:val="false"/>
      </w:rPr>
    </w:lvl>
    <w:lvl w:ilvl="2">
      <w:start w:val="1"/>
      <w:numFmt w:val="decimal"/>
      <w:isLgl/>
      <w:lvlText w:val="%1.%2.%3."/>
      <w:lvlJc w:val="left"/>
      <w:pPr>
        <w:tabs>
          <w:tab w:val="num" w:pos="720"/>
        </w:tabs>
        <w:ind w:left="0" w:hanging="0"/>
      </w:pPr>
      <w:rPr>
        <w:b/>
        <w:i w:val="false"/>
      </w:rPr>
    </w:lvl>
    <w:lvl w:ilvl="3">
      <w:start w:val="1"/>
      <w:numFmt w:val="decimal"/>
      <w:isLgl/>
      <w:lvlText w:val="%1.%2.%3.%4."/>
      <w:lvlJc w:val="left"/>
      <w:pPr>
        <w:tabs>
          <w:tab w:val="num" w:pos="2160"/>
        </w:tabs>
        <w:ind w:left="1134" w:hanging="5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5">
    <w:lvl w:ilvl="0">
      <w:start w:val="1"/>
      <w:numFmt w:val="lowerLetter"/>
      <w:isLgl/>
      <w:lvlText w:val="%1)"/>
      <w:lvlJc w:val="left"/>
      <w:pPr>
        <w:tabs>
          <w:tab w:val="num" w:pos="360"/>
        </w:tabs>
        <w:ind w:left="360" w:hanging="360"/>
      </w:pPr>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6">
    <w:lvl w:ilvl="0">
      <w:start w:val="5"/>
      <w:numFmt w:val="decimal"/>
      <w:isLgl/>
      <w:lvlText w:val="%1."/>
      <w:lvlJc w:val="left"/>
      <w:pPr>
        <w:tabs>
          <w:tab w:val="num" w:pos="510"/>
        </w:tabs>
        <w:ind w:left="510" w:hanging="510"/>
      </w:pPr>
      <w:rPr>
        <w:b/>
        <w:color w:val="000000"/>
      </w:rPr>
    </w:lvl>
    <w:lvl w:ilvl="1">
      <w:start w:val="2"/>
      <w:numFmt w:val="decimal"/>
      <w:isLgl/>
      <w:lvlText w:val="%1.%2."/>
      <w:lvlJc w:val="left"/>
      <w:pPr>
        <w:tabs>
          <w:tab w:val="num" w:pos="510"/>
        </w:tabs>
        <w:ind w:left="510" w:hanging="510"/>
      </w:pPr>
      <w:rPr>
        <w:b/>
        <w:color w:val="000000"/>
      </w:rPr>
    </w:lvl>
    <w:lvl w:ilvl="2">
      <w:start w:val="3"/>
      <w:numFmt w:val="decimal"/>
      <w:isLgl/>
      <w:lvlText w:val="%1.%2.%3."/>
      <w:lvlJc w:val="left"/>
      <w:pPr>
        <w:tabs>
          <w:tab w:val="num" w:pos="720"/>
        </w:tabs>
        <w:ind w:left="720" w:hanging="720"/>
      </w:pPr>
      <w:rPr>
        <w:b/>
        <w:color w:val="000000"/>
      </w:rPr>
    </w:lvl>
    <w:lvl w:ilvl="3">
      <w:start w:val="1"/>
      <w:numFmt w:val="decimal"/>
      <w:isLgl/>
      <w:lvlText w:val="%1.%2.%3.%4."/>
      <w:lvlJc w:val="left"/>
      <w:pPr>
        <w:tabs>
          <w:tab w:val="num" w:pos="720"/>
        </w:tabs>
        <w:ind w:left="720" w:hanging="720"/>
      </w:pPr>
      <w:rPr>
        <w:b/>
        <w:color w:val="000000"/>
      </w:rPr>
    </w:lvl>
    <w:lvl w:ilvl="4">
      <w:start w:val="1"/>
      <w:numFmt w:val="decimal"/>
      <w:isLgl/>
      <w:lvlText w:val="%1.%2.%3.%4.%5."/>
      <w:lvlJc w:val="left"/>
      <w:pPr>
        <w:tabs>
          <w:tab w:val="num" w:pos="1080"/>
        </w:tabs>
        <w:ind w:left="1080" w:hanging="1080"/>
      </w:pPr>
      <w:rPr>
        <w:b/>
        <w:color w:val="000000"/>
      </w:rPr>
    </w:lvl>
    <w:lvl w:ilvl="5">
      <w:start w:val="1"/>
      <w:numFmt w:val="decimal"/>
      <w:isLgl/>
      <w:lvlText w:val="%1.%2.%3.%4.%5.%6."/>
      <w:lvlJc w:val="left"/>
      <w:pPr>
        <w:tabs>
          <w:tab w:val="num" w:pos="1080"/>
        </w:tabs>
        <w:ind w:left="1080" w:hanging="1080"/>
      </w:pPr>
      <w:rPr>
        <w:b/>
        <w:color w:val="000000"/>
      </w:rPr>
    </w:lvl>
    <w:lvl w:ilvl="6">
      <w:start w:val="1"/>
      <w:numFmt w:val="decimal"/>
      <w:isLgl/>
      <w:lvlText w:val="%1.%2.%3.%4.%5.%6.%7."/>
      <w:lvlJc w:val="left"/>
      <w:pPr>
        <w:tabs>
          <w:tab w:val="num" w:pos="1440"/>
        </w:tabs>
        <w:ind w:left="1440" w:hanging="1440"/>
      </w:pPr>
      <w:rPr>
        <w:b/>
        <w:color w:val="000000"/>
      </w:rPr>
    </w:lvl>
    <w:lvl w:ilvl="7">
      <w:start w:val="1"/>
      <w:numFmt w:val="decimal"/>
      <w:isLgl/>
      <w:lvlText w:val="%1.%2.%3.%4.%5.%6.%7.%8."/>
      <w:lvlJc w:val="left"/>
      <w:pPr>
        <w:tabs>
          <w:tab w:val="num" w:pos="1440"/>
        </w:tabs>
        <w:ind w:left="1440" w:hanging="1440"/>
      </w:pPr>
      <w:rPr>
        <w:b/>
        <w:color w:val="000000"/>
      </w:rPr>
    </w:lvl>
    <w:lvl w:ilvl="8">
      <w:start w:val="1"/>
      <w:numFmt w:val="decimal"/>
      <w:isLgl/>
      <w:lvlText w:val="%1.%2.%3.%4.%5.%6.%7.%8.%9."/>
      <w:lvlJc w:val="left"/>
      <w:pPr>
        <w:tabs>
          <w:tab w:val="num" w:pos="1800"/>
        </w:tabs>
        <w:ind w:left="1800" w:hanging="1800"/>
      </w:pPr>
      <w:rPr>
        <w:b/>
        <w:color w:val="000000"/>
      </w:rPr>
    </w:lvl>
  </w:abstractNum>
  <w:abstractNum w:abstractNumId="7">
    <w:lvl w:ilvl="0">
      <w:start w:val="1"/>
      <w:numFmt w:val="lowerLetter"/>
      <w:isLgl/>
      <w:lvlText w:val="%1)"/>
      <w:lvlJc w:val="left"/>
      <w:pPr>
        <w:tabs>
          <w:tab w:val="num" w:pos="704"/>
        </w:tabs>
        <w:ind w:left="704" w:hanging="360"/>
      </w:pPr>
      <w:rPr/>
    </w:lvl>
    <w:lvl w:ilvl="1">
      <w:start w:val="1"/>
      <w:numFmt w:val="lowerLetter"/>
      <w:isLgl/>
      <w:lvlText w:val="%2."/>
      <w:lvlJc w:val="left"/>
      <w:pPr>
        <w:tabs>
          <w:tab w:val="num" w:pos="1424"/>
        </w:tabs>
        <w:ind w:left="1424" w:hanging="360"/>
      </w:pPr>
      <w:rPr/>
    </w:lvl>
    <w:lvl w:ilvl="2">
      <w:start w:val="1"/>
      <w:numFmt w:val="lowerRoman"/>
      <w:isLgl/>
      <w:lvlText w:val="%3."/>
      <w:lvlJc w:val="right"/>
      <w:pPr>
        <w:tabs>
          <w:tab w:val="num" w:pos="2144"/>
        </w:tabs>
        <w:ind w:left="2144" w:hanging="180"/>
      </w:pPr>
      <w:rPr/>
    </w:lvl>
    <w:lvl w:ilvl="3">
      <w:start w:val="1"/>
      <w:numFmt w:val="decimal"/>
      <w:isLgl/>
      <w:lvlText w:val="%4."/>
      <w:lvlJc w:val="left"/>
      <w:pPr>
        <w:tabs>
          <w:tab w:val="num" w:pos="2864"/>
        </w:tabs>
        <w:ind w:left="2864" w:hanging="360"/>
      </w:pPr>
      <w:rPr/>
    </w:lvl>
    <w:lvl w:ilvl="4">
      <w:start w:val="1"/>
      <w:numFmt w:val="lowerLetter"/>
      <w:isLgl/>
      <w:lvlText w:val="%5."/>
      <w:lvlJc w:val="left"/>
      <w:pPr>
        <w:tabs>
          <w:tab w:val="num" w:pos="3584"/>
        </w:tabs>
        <w:ind w:left="3584" w:hanging="360"/>
      </w:pPr>
      <w:rPr/>
    </w:lvl>
    <w:lvl w:ilvl="5">
      <w:start w:val="1"/>
      <w:numFmt w:val="lowerRoman"/>
      <w:isLgl/>
      <w:lvlText w:val="%6."/>
      <w:lvlJc w:val="right"/>
      <w:pPr>
        <w:tabs>
          <w:tab w:val="num" w:pos="4304"/>
        </w:tabs>
        <w:ind w:left="4304" w:hanging="180"/>
      </w:pPr>
      <w:rPr/>
    </w:lvl>
    <w:lvl w:ilvl="6">
      <w:start w:val="1"/>
      <w:numFmt w:val="decimal"/>
      <w:isLgl/>
      <w:lvlText w:val="%7."/>
      <w:lvlJc w:val="left"/>
      <w:pPr>
        <w:tabs>
          <w:tab w:val="num" w:pos="5024"/>
        </w:tabs>
        <w:ind w:left="5024" w:hanging="360"/>
      </w:pPr>
      <w:rPr/>
    </w:lvl>
    <w:lvl w:ilvl="7">
      <w:start w:val="1"/>
      <w:numFmt w:val="lowerLetter"/>
      <w:isLgl/>
      <w:lvlText w:val="%8."/>
      <w:lvlJc w:val="left"/>
      <w:pPr>
        <w:tabs>
          <w:tab w:val="num" w:pos="5744"/>
        </w:tabs>
        <w:ind w:left="5744" w:hanging="360"/>
      </w:pPr>
      <w:rPr/>
    </w:lvl>
    <w:lvl w:ilvl="8">
      <w:start w:val="1"/>
      <w:numFmt w:val="lowerRoman"/>
      <w:isLgl/>
      <w:lvlText w:val="%9."/>
      <w:lvlJc w:val="right"/>
      <w:pPr>
        <w:tabs>
          <w:tab w:val="num" w:pos="6464"/>
        </w:tabs>
        <w:ind w:left="6464" w:hanging="180"/>
      </w:pPr>
      <w:rPr/>
    </w:lvl>
  </w:abstractNum>
  <w:abstractNum w:abstractNumId="8">
    <w:lvl w:ilvl="0">
      <w:start w:val="1"/>
      <w:numFmt w:val="decimal"/>
      <w:isLgl/>
      <w:lvlText w:val="%1."/>
      <w:lvlJc w:val="left"/>
      <w:pPr>
        <w:tabs>
          <w:tab w:val="num" w:pos="360"/>
        </w:tabs>
        <w:ind w:left="360" w:hanging="360"/>
      </w:pPr>
      <w:rPr>
        <w:rFonts w:ascii="Times New Roman" w:hAnsi="Times New Roman"/>
        <w:b/>
        <w:i w:val="false"/>
      </w:rPr>
    </w:lvl>
    <w:lvl w:ilvl="1">
      <w:start w:val="1"/>
      <w:numFmt w:val="decimal"/>
      <w:isLgl/>
      <w:lvlText w:val="%1.%2."/>
      <w:lvlJc w:val="left"/>
      <w:pPr>
        <w:tabs>
          <w:tab w:val="num" w:pos="360"/>
        </w:tabs>
        <w:ind w:left="360" w:hanging="360"/>
      </w:pPr>
      <w:rPr>
        <w:rFonts w:ascii="Times New Roman" w:hAnsi="Times New Roman"/>
        <w:b/>
        <w:i w:val="false"/>
      </w:rPr>
    </w:lvl>
    <w:lvl w:ilvl="2">
      <w:start w:val="1"/>
      <w:numFmt w:val="decimal"/>
      <w:isLgl/>
      <w:lvlText w:val="%1.%2.%3."/>
      <w:lvlJc w:val="left"/>
      <w:pPr>
        <w:tabs>
          <w:tab w:val="num" w:pos="720"/>
        </w:tabs>
        <w:ind w:left="720" w:hanging="720"/>
      </w:pPr>
      <w:rPr>
        <w:rFonts w:ascii="Times New Roman" w:hAnsi="Times New Roman"/>
        <w:b/>
        <w:i w:val="false"/>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9">
    <w:lvl w:ilvl="0">
      <w:start w:val="1"/>
      <w:numFmt w:val="bullet"/>
      <w:isLgl/>
      <w:lvlText w:val=""/>
      <w:lvlJc w:val="left"/>
      <w:pPr>
        <w:tabs>
          <w:tab w:val="num" w:pos="360"/>
        </w:tabs>
        <w:ind w:left="360" w:hanging="360"/>
      </w:pPr>
      <w:rPr>
        <w:rFonts w:ascii="Symbol" w:hAnsi="Symbol" w:cs="Symbol" w:hint="default"/>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10">
    <w:lvl w:ilvl="0">
      <w:start w:val="4"/>
      <w:numFmt w:val="decimal"/>
      <w:isLgl/>
      <w:lvlText w:val="%1."/>
      <w:lvlJc w:val="left"/>
      <w:pPr>
        <w:tabs>
          <w:tab w:val="num" w:pos="360"/>
        </w:tabs>
        <w:ind w:left="170" w:hanging="170"/>
      </w:pPr>
      <w:rPr>
        <w:rFonts w:ascii="Arial" w:hAnsi="Arial"/>
        <w:b/>
        <w:i w:val="false"/>
        <w:sz w:val="22"/>
      </w:rPr>
    </w:lvl>
    <w:lvl w:ilvl="1">
      <w:start w:val="1"/>
      <w:numFmt w:val="decimal"/>
      <w:isLgl/>
      <w:lvlText w:val="%1.%2."/>
      <w:lvlJc w:val="left"/>
      <w:pPr>
        <w:tabs>
          <w:tab w:val="num" w:pos="1004"/>
        </w:tabs>
        <w:ind w:left="360" w:hanging="76"/>
      </w:pPr>
      <w:rPr>
        <w:rFonts w:ascii="Arial" w:hAnsi="Arial"/>
        <w:b w:val="false"/>
        <w:i w:val="false"/>
        <w:sz w:val="22"/>
      </w:rPr>
    </w:lvl>
    <w:lvl w:ilvl="2">
      <w:start w:val="1"/>
      <w:numFmt w:val="decimal"/>
      <w:isLgl/>
      <w:lvlText w:val="%1.%2.%3."/>
      <w:lvlJc w:val="left"/>
      <w:pPr>
        <w:tabs>
          <w:tab w:val="num" w:pos="720"/>
        </w:tabs>
        <w:ind w:left="720" w:hanging="720"/>
      </w:pPr>
      <w:rPr>
        <w:rFonts w:ascii="Times New Roman" w:hAnsi="Times New Roman"/>
        <w:b/>
        <w:i w:val="false"/>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11">
    <w:lvl w:ilvl="0">
      <w:start w:val="9"/>
      <w:numFmt w:val="decimal"/>
      <w:isLgl/>
      <w:lvlText w:val="%1."/>
      <w:lvlJc w:val="left"/>
      <w:pPr>
        <w:tabs>
          <w:tab w:val="num" w:pos="360"/>
        </w:tabs>
        <w:ind w:left="170" w:hanging="170"/>
      </w:pPr>
      <w:rPr>
        <w:rFonts w:ascii="Arial" w:hAnsi="Arial"/>
        <w:b/>
        <w:i w:val="false"/>
        <w:sz w:val="22"/>
      </w:rPr>
    </w:lvl>
    <w:lvl w:ilvl="1">
      <w:start w:val="1"/>
      <w:numFmt w:val="decimal"/>
      <w:isLgl/>
      <w:lvlText w:val="%1.%2."/>
      <w:lvlJc w:val="left"/>
      <w:pPr>
        <w:tabs>
          <w:tab w:val="num" w:pos="510"/>
        </w:tabs>
        <w:ind w:left="510" w:hanging="453"/>
      </w:pPr>
      <w:rPr>
        <w:rFonts w:ascii="Arial" w:hAnsi="Arial"/>
        <w:b w:val="false"/>
        <w:i w:val="false"/>
        <w:sz w:val="22"/>
      </w:rPr>
    </w:lvl>
    <w:lvl w:ilvl="2">
      <w:start w:val="1"/>
      <w:numFmt w:val="decimal"/>
      <w:isLgl/>
      <w:lvlText w:val="%1.%2.%3."/>
      <w:lvlJc w:val="left"/>
      <w:pPr>
        <w:tabs>
          <w:tab w:val="num" w:pos="720"/>
        </w:tabs>
        <w:ind w:left="720" w:hanging="720"/>
      </w:pPr>
      <w:rPr>
        <w:rFonts w:ascii="Times New Roman" w:hAnsi="Times New Roman"/>
        <w:b/>
        <w:i w:val="false"/>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12">
    <w:lvl w:ilvl="0">
      <w:start w:val="1"/>
      <w:numFmt w:val="lowerLetter"/>
      <w:isLgl/>
      <w:lvlText w:val="%1) "/>
      <w:lvlJc w:val="left"/>
      <w:pPr>
        <w:tabs>
          <w:tab w:val="num" w:pos="1417"/>
        </w:tabs>
        <w:ind w:left="1417" w:hanging="453"/>
      </w:pPr>
      <w:rPr>
        <w:rFonts w:ascii="Arial" w:hAnsi="Arial"/>
        <w:b w:val="false"/>
        <w:i w:val="false"/>
        <w:sz w:val="22"/>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13">
    <w:lvl w:ilvl="0">
      <w:start w:val="1"/>
      <w:numFmt w:val="bullet"/>
      <w:isLgl/>
      <w:lvlText w:val=""/>
      <w:lvlJc w:val="left"/>
      <w:pPr>
        <w:tabs>
          <w:tab w:val="num" w:pos="1097"/>
        </w:tabs>
        <w:ind w:left="1021" w:hanging="284"/>
      </w:pPr>
      <w:rPr>
        <w:rFonts w:ascii="Symbol" w:hAnsi="Symbol" w:cs="Symbol" w:hint="default"/>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14">
    <w:lvl w:ilvl="0">
      <w:start w:val="1"/>
      <w:numFmt w:val="decimal"/>
      <w:isLgl/>
      <w:lvlText w:val="1.%1 "/>
      <w:lvlJc w:val="left"/>
      <w:pPr>
        <w:tabs>
          <w:tab w:val="num" w:pos="0"/>
        </w:tabs>
        <w:ind w:left="1003" w:hanging="283"/>
      </w:pPr>
      <w:rPr>
        <w:rFonts w:ascii="Tahoma" w:hAnsi="Tahoma"/>
        <w:b w:val="false"/>
        <w:i w:val="false"/>
        <w:sz w:val="22"/>
        <w:u w:val="none"/>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15">
    <w:lvl w:ilvl="0">
      <w:start w:val="7"/>
      <w:numFmt w:val="decimal"/>
      <w:isLgl/>
      <w:lvlText w:val="%1."/>
      <w:lvlJc w:val="left"/>
      <w:pPr>
        <w:tabs>
          <w:tab w:val="num" w:pos="397"/>
        </w:tabs>
        <w:ind w:left="397" w:hanging="397"/>
      </w:pPr>
      <w:rPr>
        <w:rFonts w:ascii="Arial" w:hAnsi="Arial"/>
        <w:b/>
        <w:i w:val="false"/>
        <w:sz w:val="22"/>
      </w:rPr>
    </w:lvl>
    <w:lvl w:ilvl="1">
      <w:start w:val="1"/>
      <w:numFmt w:val="decimal"/>
      <w:isLgl/>
      <w:lvlText w:val="%1.%2."/>
      <w:lvlJc w:val="left"/>
      <w:pPr>
        <w:tabs>
          <w:tab w:val="num" w:pos="510"/>
        </w:tabs>
        <w:ind w:left="510" w:hanging="453"/>
      </w:pPr>
      <w:rPr>
        <w:rFonts w:ascii="Arial" w:hAnsi="Arial"/>
        <w:b w:val="false"/>
        <w:i w:val="false"/>
        <w:sz w:val="22"/>
      </w:rPr>
    </w:lvl>
    <w:lvl w:ilvl="2">
      <w:start w:val="1"/>
      <w:numFmt w:val="decimal"/>
      <w:isLgl/>
      <w:lvlText w:val="%1.%2.%3."/>
      <w:lvlJc w:val="left"/>
      <w:pPr>
        <w:tabs>
          <w:tab w:val="num" w:pos="851"/>
        </w:tabs>
        <w:ind w:left="851" w:hanging="567"/>
      </w:pPr>
      <w:rPr>
        <w:rFonts w:ascii="Arial" w:hAnsi="Arial"/>
        <w:b w:val="false"/>
        <w:i w:val="false"/>
        <w:sz w:val="22"/>
      </w:rPr>
    </w:lvl>
    <w:lvl w:ilvl="3">
      <w:start w:val="1"/>
      <w:numFmt w:val="decimal"/>
      <w:isLgl/>
      <w:lvlText w:val="%1.%2.%3.%4."/>
      <w:lvlJc w:val="left"/>
      <w:pPr>
        <w:tabs>
          <w:tab w:val="num" w:pos="1534"/>
        </w:tabs>
        <w:ind w:left="737" w:hanging="283"/>
      </w:pPr>
      <w:rPr>
        <w:rFonts w:ascii="Arial" w:hAnsi="Arial"/>
        <w:b w:val="false"/>
        <w:i w:val="false"/>
        <w:sz w:val="22"/>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16">
    <w:lvl w:ilvl="0">
      <w:start w:val="5"/>
      <w:numFmt w:val="decimal"/>
      <w:isLgl/>
      <w:lvlText w:val="%1."/>
      <w:lvlJc w:val="left"/>
      <w:pPr>
        <w:tabs>
          <w:tab w:val="num" w:pos="360"/>
        </w:tabs>
        <w:ind w:left="360" w:hanging="360"/>
      </w:pPr>
      <w:rPr/>
    </w:lvl>
    <w:lvl w:ilvl="1">
      <w:start w:val="1"/>
      <w:numFmt w:val="decimal"/>
      <w:isLgl/>
      <w:lvlText w:val="%1.%2."/>
      <w:lvlJc w:val="left"/>
      <w:pPr>
        <w:tabs>
          <w:tab w:val="num" w:pos="792"/>
        </w:tabs>
        <w:ind w:left="792" w:hanging="432"/>
      </w:pPr>
      <w:rPr/>
    </w:lvl>
    <w:lvl w:ilvl="2">
      <w:start w:val="1"/>
      <w:numFmt w:val="decimal"/>
      <w:isLgl/>
      <w:lvlText w:val="%1.%2.%3."/>
      <w:lvlJc w:val="left"/>
      <w:pPr>
        <w:tabs>
          <w:tab w:val="num" w:pos="1224"/>
        </w:tabs>
        <w:ind w:left="1224" w:hanging="504"/>
      </w:pPr>
      <w:rPr/>
    </w:lvl>
    <w:lvl w:ilvl="3">
      <w:start w:val="1"/>
      <w:numFmt w:val="decimal"/>
      <w:isLgl/>
      <w:lvlText w:val="%1.%2.%3.%4."/>
      <w:lvlJc w:val="left"/>
      <w:pPr>
        <w:tabs>
          <w:tab w:val="num" w:pos="1418"/>
        </w:tabs>
        <w:ind w:left="1418" w:hanging="96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17">
    <w:lvl w:ilvl="0">
      <w:start w:val="9"/>
      <w:numFmt w:val="decimal"/>
      <w:isLgl/>
      <w:lvlText w:val="%1."/>
      <w:lvlJc w:val="left"/>
      <w:pPr>
        <w:tabs>
          <w:tab w:val="num" w:pos="360"/>
        </w:tabs>
        <w:ind w:left="360" w:hanging="360"/>
      </w:pPr>
      <w:rPr>
        <w:rFonts w:ascii="Arial" w:hAnsi="Arial"/>
        <w:b/>
        <w:i w:val="false"/>
        <w:sz w:val="22"/>
      </w:rPr>
    </w:lvl>
    <w:lvl w:ilvl="1">
      <w:start w:val="2"/>
      <w:numFmt w:val="decimal"/>
      <w:isLgl/>
      <w:lvlText w:val="%1.%2."/>
      <w:lvlJc w:val="left"/>
      <w:pPr>
        <w:tabs>
          <w:tab w:val="num" w:pos="454"/>
        </w:tabs>
        <w:ind w:left="454" w:hanging="397"/>
      </w:pPr>
      <w:rPr>
        <w:rFonts w:ascii="Arial" w:hAnsi="Arial"/>
        <w:b w:val="false"/>
        <w:i w:val="false"/>
        <w:sz w:val="22"/>
      </w:rPr>
    </w:lvl>
    <w:lvl w:ilvl="2">
      <w:start w:val="1"/>
      <w:numFmt w:val="decimal"/>
      <w:isLgl/>
      <w:lvlText w:val="%1%2..%3."/>
      <w:lvlJc w:val="left"/>
      <w:pPr>
        <w:tabs>
          <w:tab w:val="num" w:pos="737"/>
        </w:tabs>
        <w:ind w:left="737" w:hanging="567"/>
      </w:pPr>
      <w:rPr>
        <w:rFonts w:ascii="Arial" w:hAnsi="Arial"/>
        <w:b w:val="false"/>
        <w:i w:val="false"/>
        <w:sz w:val="22"/>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18">
    <w:lvl w:ilvl="0">
      <w:start w:val="13"/>
      <w:numFmt w:val="decimal"/>
      <w:isLgl/>
      <w:lvlText w:val="%1."/>
      <w:lvlJc w:val="left"/>
      <w:pPr>
        <w:tabs>
          <w:tab w:val="num" w:pos="701"/>
        </w:tabs>
        <w:ind w:left="701" w:hanging="360"/>
      </w:pPr>
      <w:rPr>
        <w:rFonts w:ascii="Arial" w:hAnsi="Arial"/>
        <w:b w:val="false"/>
        <w:i w:val="false"/>
        <w:sz w:val="22"/>
      </w:rPr>
    </w:lvl>
    <w:lvl w:ilvl="1">
      <w:start w:val="1"/>
      <w:numFmt w:val="decimal"/>
      <w:isLgl/>
      <w:lvlText w:val="%1.%2."/>
      <w:lvlJc w:val="left"/>
      <w:pPr>
        <w:tabs>
          <w:tab w:val="num" w:pos="510"/>
        </w:tabs>
        <w:ind w:left="510" w:hanging="453"/>
      </w:pPr>
      <w:rPr>
        <w:rFonts w:ascii="Arial" w:hAnsi="Arial"/>
        <w:b w:val="false"/>
        <w:i w:val="false"/>
        <w:sz w:val="22"/>
      </w:rPr>
    </w:lvl>
    <w:lvl w:ilvl="2">
      <w:start w:val="1"/>
      <w:numFmt w:val="decimal"/>
      <w:isLgl/>
      <w:lvlText w:val="%1.%2.%3."/>
      <w:lvlJc w:val="left"/>
      <w:pPr>
        <w:tabs>
          <w:tab w:val="num" w:pos="1061"/>
        </w:tabs>
        <w:ind w:left="1061" w:hanging="720"/>
      </w:pPr>
      <w:rPr>
        <w:rFonts w:ascii="Times New Roman" w:hAnsi="Times New Roman"/>
        <w:b/>
        <w:i w:val="false"/>
      </w:rPr>
    </w:lvl>
    <w:lvl w:ilvl="3">
      <w:start w:val="1"/>
      <w:numFmt w:val="decimal"/>
      <w:isLgl/>
      <w:lvlText w:val="%1.%2.%3.%4."/>
      <w:lvlJc w:val="left"/>
      <w:pPr>
        <w:tabs>
          <w:tab w:val="num" w:pos="1061"/>
        </w:tabs>
        <w:ind w:left="1061" w:hanging="720"/>
      </w:pPr>
      <w:rPr/>
    </w:lvl>
    <w:lvl w:ilvl="4">
      <w:start w:val="1"/>
      <w:numFmt w:val="decimal"/>
      <w:isLgl/>
      <w:lvlText w:val="%1.%2.%3.%4.%5."/>
      <w:lvlJc w:val="left"/>
      <w:pPr>
        <w:tabs>
          <w:tab w:val="num" w:pos="1421"/>
        </w:tabs>
        <w:ind w:left="1421" w:hanging="1080"/>
      </w:pPr>
      <w:rPr/>
    </w:lvl>
    <w:lvl w:ilvl="5">
      <w:start w:val="1"/>
      <w:numFmt w:val="decimal"/>
      <w:isLgl/>
      <w:lvlText w:val="%1.%2.%3.%4.%5.%6."/>
      <w:lvlJc w:val="left"/>
      <w:pPr>
        <w:tabs>
          <w:tab w:val="num" w:pos="1421"/>
        </w:tabs>
        <w:ind w:left="1421" w:hanging="1080"/>
      </w:pPr>
      <w:rPr/>
    </w:lvl>
    <w:lvl w:ilvl="6">
      <w:start w:val="1"/>
      <w:numFmt w:val="decimal"/>
      <w:isLgl/>
      <w:lvlText w:val="%1.%2.%3.%4.%5.%6.%7."/>
      <w:lvlJc w:val="left"/>
      <w:pPr>
        <w:tabs>
          <w:tab w:val="num" w:pos="1421"/>
        </w:tabs>
        <w:ind w:left="1421" w:hanging="1080"/>
      </w:pPr>
      <w:rPr/>
    </w:lvl>
    <w:lvl w:ilvl="7">
      <w:start w:val="1"/>
      <w:numFmt w:val="decimal"/>
      <w:isLgl/>
      <w:lvlText w:val="%1.%2.%3.%4.%5.%6.%7.%8."/>
      <w:lvlJc w:val="left"/>
      <w:pPr>
        <w:tabs>
          <w:tab w:val="num" w:pos="1781"/>
        </w:tabs>
        <w:ind w:left="1781" w:hanging="1440"/>
      </w:pPr>
      <w:rPr/>
    </w:lvl>
    <w:lvl w:ilvl="8">
      <w:start w:val="1"/>
      <w:numFmt w:val="decimal"/>
      <w:isLgl/>
      <w:lvlText w:val="%1.%2.%3.%4.%5.%6.%7.%8.%9."/>
      <w:lvlJc w:val="left"/>
      <w:pPr>
        <w:tabs>
          <w:tab w:val="num" w:pos="1781"/>
        </w:tabs>
        <w:ind w:left="1781" w:hanging="1440"/>
      </w:pPr>
      <w:rPr/>
    </w:lvl>
  </w:abstractNum>
  <w:abstractNum w:abstractNumId="19">
    <w:lvl w:ilvl="0">
      <w:start w:val="9"/>
      <w:numFmt w:val="decimal"/>
      <w:isLgl/>
      <w:lvlText w:val="%1."/>
      <w:lvlJc w:val="left"/>
      <w:pPr>
        <w:tabs>
          <w:tab w:val="num" w:pos="360"/>
        </w:tabs>
        <w:ind w:left="360" w:hanging="360"/>
      </w:pPr>
      <w:rPr>
        <w:rFonts w:ascii="Arial" w:hAnsi="Arial"/>
        <w:b/>
        <w:i w:val="false"/>
        <w:sz w:val="22"/>
      </w:rPr>
    </w:lvl>
    <w:lvl w:ilvl="1">
      <w:start w:val="2"/>
      <w:numFmt w:val="decimal"/>
      <w:isLgl/>
      <w:lvlText w:val="%1.%2."/>
      <w:lvlJc w:val="left"/>
      <w:pPr>
        <w:tabs>
          <w:tab w:val="num" w:pos="454"/>
        </w:tabs>
        <w:ind w:left="454" w:hanging="397"/>
      </w:pPr>
      <w:rPr>
        <w:rFonts w:ascii="Arial" w:hAnsi="Arial"/>
        <w:b w:val="false"/>
        <w:i w:val="false"/>
        <w:sz w:val="22"/>
      </w:rPr>
    </w:lvl>
    <w:lvl w:ilvl="2">
      <w:start w:val="1"/>
      <w:numFmt w:val="decimal"/>
      <w:isLgl/>
      <w:lvlText w:val="%1%2..%3."/>
      <w:lvlJc w:val="left"/>
      <w:pPr>
        <w:tabs>
          <w:tab w:val="num" w:pos="737"/>
        </w:tabs>
        <w:ind w:left="737" w:hanging="567"/>
      </w:pPr>
      <w:rPr>
        <w:rFonts w:ascii="Arial" w:hAnsi="Arial"/>
        <w:b w:val="false"/>
        <w:i w:val="false"/>
        <w:sz w:val="22"/>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20">
    <w:lvl w:ilvl="0">
      <w:start w:val="1"/>
      <w:numFmt w:val="decimal"/>
      <w:isLgl/>
      <w:lvlText w:val="%1."/>
      <w:lvlJc w:val="left"/>
      <w:pPr>
        <w:tabs>
          <w:tab w:val="num" w:pos="0"/>
        </w:tabs>
        <w:ind w:left="360" w:hanging="360"/>
      </w:pPr>
      <w:rPr/>
    </w:lvl>
    <w:lvl w:ilvl="1">
      <w:start w:val="1"/>
      <w:numFmt w:val="decimal"/>
      <w:isLgl/>
      <w:lvlText w:val="%1.%2."/>
      <w:lvlJc w:val="left"/>
      <w:pPr>
        <w:tabs>
          <w:tab w:val="num" w:pos="0"/>
        </w:tabs>
        <w:ind w:left="792" w:hanging="432"/>
      </w:pPr>
      <w:rPr>
        <w:b/>
      </w:rPr>
    </w:lvl>
    <w:lvl w:ilvl="2">
      <w:start w:val="1"/>
      <w:numFmt w:val="decimal"/>
      <w:isLgl/>
      <w:lvlText w:val="%1.%2.%3."/>
      <w:lvlJc w:val="left"/>
      <w:pPr>
        <w:tabs>
          <w:tab w:val="num" w:pos="0"/>
        </w:tabs>
        <w:ind w:left="1224" w:hanging="504"/>
      </w:pPr>
      <w:rPr/>
    </w:lvl>
    <w:lvl w:ilvl="3">
      <w:start w:val="1"/>
      <w:numFmt w:val="decimal"/>
      <w:isLgl/>
      <w:lvlText w:val="%1.%2.%3.%4."/>
      <w:lvlJc w:val="left"/>
      <w:pPr>
        <w:tabs>
          <w:tab w:val="num" w:pos="0"/>
        </w:tabs>
        <w:ind w:left="1728" w:hanging="648"/>
      </w:pPr>
      <w:rPr/>
    </w:lvl>
    <w:lvl w:ilvl="4">
      <w:start w:val="1"/>
      <w:numFmt w:val="decimal"/>
      <w:isLgl/>
      <w:lvlText w:val="%1.%2.%3.%4.%5."/>
      <w:lvlJc w:val="left"/>
      <w:pPr>
        <w:tabs>
          <w:tab w:val="num" w:pos="0"/>
        </w:tabs>
        <w:ind w:left="2232" w:hanging="792"/>
      </w:pPr>
      <w:rPr/>
    </w:lvl>
    <w:lvl w:ilvl="5">
      <w:start w:val="1"/>
      <w:numFmt w:val="decimal"/>
      <w:isLgl/>
      <w:lvlText w:val="%1.%2.%3.%4.%5.%6."/>
      <w:lvlJc w:val="left"/>
      <w:pPr>
        <w:tabs>
          <w:tab w:val="num" w:pos="0"/>
        </w:tabs>
        <w:ind w:left="2736" w:hanging="936"/>
      </w:pPr>
      <w:rPr/>
    </w:lvl>
    <w:lvl w:ilvl="6">
      <w:start w:val="1"/>
      <w:numFmt w:val="decimal"/>
      <w:isLgl/>
      <w:lvlText w:val="%1.%2.%3.%4.%5.%6.%7."/>
      <w:lvlJc w:val="left"/>
      <w:pPr>
        <w:tabs>
          <w:tab w:val="num" w:pos="0"/>
        </w:tabs>
        <w:ind w:left="3240" w:hanging="1080"/>
      </w:pPr>
      <w:rPr/>
    </w:lvl>
    <w:lvl w:ilvl="7">
      <w:start w:val="1"/>
      <w:numFmt w:val="decimal"/>
      <w:isLgl/>
      <w:lvlText w:val="%1.%2.%3.%4.%5.%6.%7.%8."/>
      <w:lvlJc w:val="left"/>
      <w:pPr>
        <w:tabs>
          <w:tab w:val="num" w:pos="0"/>
        </w:tabs>
        <w:ind w:left="3744" w:hanging="1224"/>
      </w:pPr>
      <w:rPr/>
    </w:lvl>
    <w:lvl w:ilvl="8">
      <w:start w:val="1"/>
      <w:numFmt w:val="decimal"/>
      <w:isLgl/>
      <w:lvlText w:val="%1.%2.%3.%4.%5.%6.%7.%8.%9."/>
      <w:lvlJc w:val="left"/>
      <w:pPr>
        <w:tabs>
          <w:tab w:val="num" w:pos="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lang w:val="pt-BR"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SimSun" w:cs="Arial"/>
      <w:color w:val="auto"/>
      <w:kern w:val="0"/>
      <w:sz w:val="20"/>
      <w:szCs w:val="20"/>
      <w:lang w:val="pt-BR" w:eastAsia="pt-BR"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qFormat/>
    <w:pPr>
      <w:keepNext w:val="true"/>
      <w:spacing w:lineRule="atLeast" w:line="240"/>
      <w:ind w:right="-943"/>
      <w:outlineLvl w:val="3"/>
    </w:pPr>
    <w:rPr>
      <w:sz w:val="24"/>
    </w:rPr>
  </w:style>
  <w:style w:type="paragraph" w:styleId="Heading5">
    <w:name w:val="heading 5"/>
    <w:basedOn w:val="Normal"/>
    <w:next w:val="Normal"/>
    <w:link w:val="Heading5Char"/>
    <w:qFormat/>
    <w:pPr>
      <w:keepNext w:val="true"/>
      <w:outlineLvl w:val="4"/>
    </w:pPr>
    <w:rPr>
      <w:rFonts w:ascii="Arial" w:hAnsi="Arial" w:cs="Arial"/>
      <w:b/>
      <w:bCs/>
    </w:rPr>
  </w:style>
  <w:style w:type="paragraph" w:styleId="Heading6">
    <w:name w:val="heading 6"/>
    <w:basedOn w:val="Normal"/>
    <w:next w:val="Normal"/>
    <w:link w:val="Heading6Char"/>
    <w:qFormat/>
    <w:pPr>
      <w:keepNext w:val="true"/>
      <w:outlineLvl w:val="5"/>
    </w:pPr>
    <w:rPr>
      <w:rFonts w:ascii="Arial" w:hAnsi="Arial" w:cs="Arial"/>
      <w:b/>
      <w:bCs/>
      <w:sz w:val="24"/>
    </w:rPr>
  </w:style>
  <w:style w:type="paragraph" w:styleId="Heading7">
    <w:name w:val="heading 7"/>
    <w:basedOn w:val="Normal"/>
    <w:next w:val="Normal"/>
    <w:link w:val="Heading7Char"/>
    <w:qFormat/>
    <w:pPr>
      <w:keepNext w:val="true"/>
      <w:jc w:val="center"/>
      <w:outlineLvl w:val="6"/>
    </w:pPr>
    <w:rPr>
      <w:b/>
      <w:bCs/>
      <w:sz w:val="28"/>
    </w:rPr>
  </w:style>
  <w:style w:type="paragraph" w:styleId="Heading8">
    <w:name w:val="heading 8"/>
    <w:basedOn w:val="Normal"/>
    <w:next w:val="Normal"/>
    <w:link w:val="Heading8Char"/>
    <w:qFormat/>
    <w:pPr>
      <w:keepNext w:val="true"/>
      <w:ind w:right="99"/>
      <w:jc w:val="both"/>
      <w:outlineLvl w:val="7"/>
    </w:pPr>
    <w:rPr>
      <w:rFonts w:ascii="Arial Narrow" w:hAnsi="Arial Narrow" w:cs="Arial"/>
      <w:i/>
      <w:sz w:val="24"/>
      <w:szCs w:val="24"/>
    </w:rPr>
  </w:style>
  <w:style w:type="paragraph" w:styleId="Heading9">
    <w:name w:val="heading 9"/>
    <w:basedOn w:val="Normal"/>
    <w:next w:val="Normal"/>
    <w:link w:val="Heading9Char"/>
    <w:qFormat/>
    <w:pPr>
      <w:keepNext w:val="true"/>
      <w:jc w:val="center"/>
      <w:outlineLvl w:val="8"/>
    </w:pPr>
    <w:rPr>
      <w:rFonts w:ascii="Arial" w:hAnsi="Arial" w:cs="Arial"/>
      <w:b/>
      <w:bCs/>
      <w:sz w:val="24"/>
      <w:u w:val="single"/>
    </w:rPr>
  </w:style>
  <w:style w:type="character" w:styleId="DefaultParagraphFont" w:default="1">
    <w:name w:val="Default Paragraph Font"/>
    <w:uiPriority w:val="1"/>
    <w:semiHidden/>
    <w:unhideWhenUsed/>
    <w:qFormat/>
    <w:rPr/>
  </w:style>
  <w:style w:type="character" w:styleId="Heading1Char">
    <w:name w:val="Heading 1 Char"/>
    <w:basedOn w:val="DefaultParagraphFont"/>
    <w:uiPriority w:val="9"/>
    <w:qFormat/>
    <w:rPr>
      <w:rFonts w:ascii="Arial" w:hAnsi="Arial" w:eastAsia="Arial" w:cs="Arial"/>
      <w:color w:themeColor="accent1" w:themeShade="bf" w:val="0F4761"/>
      <w:sz w:val="40"/>
      <w:szCs w:val="40"/>
    </w:rPr>
  </w:style>
  <w:style w:type="character" w:styleId="Heading2Char">
    <w:name w:val="Heading 2 Char"/>
    <w:basedOn w:val="DefaultParagraphFont"/>
    <w:uiPriority w:val="9"/>
    <w:qFormat/>
    <w:rPr>
      <w:rFonts w:ascii="Arial" w:hAnsi="Arial" w:eastAsia="Arial" w:cs="Arial"/>
      <w:color w:themeColor="accent1" w:themeShade="bf" w:val="0F4761"/>
      <w:sz w:val="32"/>
      <w:szCs w:val="32"/>
    </w:rPr>
  </w:style>
  <w:style w:type="character" w:styleId="Heading3Char">
    <w:name w:val="Heading 3 Char"/>
    <w:basedOn w:val="DefaultParagraphFont"/>
    <w:uiPriority w:val="9"/>
    <w:qFormat/>
    <w:rPr>
      <w:rFonts w:ascii="Arial" w:hAnsi="Arial" w:eastAsia="Arial" w:cs="Arial"/>
      <w:color w:themeColor="accent1" w:themeShade="bf" w:val="0F4761"/>
      <w:sz w:val="28"/>
      <w:szCs w:val="28"/>
    </w:rPr>
  </w:style>
  <w:style w:type="character" w:styleId="Heading4Char">
    <w:name w:val="Heading 4 Char"/>
    <w:basedOn w:val="DefaultParagraphFont"/>
    <w:uiPriority w:val="9"/>
    <w:qFormat/>
    <w:rPr>
      <w:rFonts w:ascii="Arial" w:hAnsi="Arial" w:eastAsia="Arial" w:cs="Arial"/>
      <w:i/>
      <w:iCs/>
      <w:color w:themeColor="accent1" w:themeShade="bf" w:val="0F4761"/>
    </w:rPr>
  </w:style>
  <w:style w:type="character" w:styleId="Heading5Char">
    <w:name w:val="Heading 5 Char"/>
    <w:basedOn w:val="DefaultParagraphFont"/>
    <w:uiPriority w:val="9"/>
    <w:qFormat/>
    <w:rPr>
      <w:rFonts w:ascii="Arial" w:hAnsi="Arial" w:eastAsia="Arial" w:cs="Arial"/>
      <w:color w:themeColor="accent1" w:themeShade="bf" w:val="0F4761"/>
    </w:rPr>
  </w:style>
  <w:style w:type="character" w:styleId="Heading6Char">
    <w:name w:val="Heading 6 Char"/>
    <w:basedOn w:val="DefaultParagraphFont"/>
    <w:uiPriority w:val="9"/>
    <w:qFormat/>
    <w:rPr>
      <w:rFonts w:ascii="Arial" w:hAnsi="Arial" w:eastAsia="Arial" w:cs="Arial"/>
      <w:i/>
      <w:iCs/>
      <w:color w:themeColor="text1" w:themeTint="a6" w:val="595959"/>
    </w:rPr>
  </w:style>
  <w:style w:type="character" w:styleId="Heading7Char">
    <w:name w:val="Heading 7 Char"/>
    <w:basedOn w:val="DefaultParagraphFont"/>
    <w:uiPriority w:val="9"/>
    <w:qFormat/>
    <w:rPr>
      <w:rFonts w:ascii="Arial" w:hAnsi="Arial" w:eastAsia="Arial" w:cs="Arial"/>
      <w:color w:themeColor="text1" w:themeTint="a6" w:val="595959"/>
    </w:rPr>
  </w:style>
  <w:style w:type="character" w:styleId="Heading8Char">
    <w:name w:val="Heading 8 Char"/>
    <w:basedOn w:val="DefaultParagraphFont"/>
    <w:uiPriority w:val="9"/>
    <w:qFormat/>
    <w:rPr>
      <w:rFonts w:ascii="Arial" w:hAnsi="Arial" w:eastAsia="Arial" w:cs="Arial"/>
      <w:i/>
      <w:iCs/>
      <w:color w:themeColor="text1" w:themeTint="d8" w:val="272727"/>
    </w:rPr>
  </w:style>
  <w:style w:type="character" w:styleId="Heading9Char">
    <w:name w:val="Heading 9 Char"/>
    <w:basedOn w:val="DefaultParagraphFont"/>
    <w:uiPriority w:val="9"/>
    <w:qFormat/>
    <w:rPr>
      <w:rFonts w:ascii="Arial" w:hAnsi="Arial" w:eastAsia="Arial" w:cs="Arial"/>
      <w:i/>
      <w:iCs/>
      <w:color w:themeColor="text1" w:themeTint="d8" w:val="272727"/>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Caracteresdenotaderodap">
    <w:name w:val="Caracteres de nota de rodapé"/>
    <w:uiPriority w:val="99"/>
    <w:semiHidden/>
    <w:unhideWhenUsed/>
    <w:qFormat/>
    <w:rPr>
      <w:vertAlign w:val="superscript"/>
    </w:rPr>
  </w:style>
  <w:style w:type="character" w:styleId="Caracteresdenotaderodapuser">
    <w:name w:val="Caracteres de nota de rodapé (user)"/>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uiPriority w:val="99"/>
    <w:semiHidden/>
    <w:qFormat/>
    <w:rPr>
      <w:sz w:val="20"/>
      <w:szCs w:val="20"/>
    </w:rPr>
  </w:style>
  <w:style w:type="character" w:styleId="Caracteresdenotadefim">
    <w:name w:val="Caracteres de nota de fim"/>
    <w:uiPriority w:val="99"/>
    <w:semiHidden/>
    <w:unhideWhenUsed/>
    <w:qFormat/>
    <w:rPr>
      <w:vertAlign w:val="superscript"/>
    </w:rPr>
  </w:style>
  <w:style w:type="character" w:styleId="Caracteresdenotadefimuser">
    <w:name w:val="Caracteres de nota de fim (user)"/>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uiPriority w:val="99"/>
    <w:semiHidden/>
    <w:unhideWhenUsed/>
    <w:rPr>
      <w:color w:themeColor="followedHyperlink" w:val="954F72"/>
      <w:u w:val="single"/>
    </w:rPr>
  </w:style>
  <w:style w:type="character" w:styleId="Fontepargpadro">
    <w:name w:val="Fonte parág. padrão"/>
    <w:semiHidden/>
    <w:qFormat/>
    <w:rPr/>
  </w:style>
  <w:style w:type="character" w:styleId="Hyperlink">
    <w:name w:val="Hyperlink"/>
    <w:rPr>
      <w:color w:val="0000FF"/>
      <w:u w:val="single"/>
    </w:rPr>
  </w:style>
  <w:style w:type="character" w:styleId="PageNumber">
    <w:name w:val="page number"/>
    <w:basedOn w:val="Fontepargpadro"/>
    <w:semiHidden/>
    <w:qFormat/>
    <w:rPr/>
  </w:style>
  <w:style w:type="character" w:styleId="Refdenotaderodap">
    <w:name w:val="Ref. de nota de rodapé"/>
    <w:semiHidden/>
    <w:qFormat/>
    <w:rPr>
      <w:vertAlign w:val="superscript"/>
    </w:rPr>
  </w:style>
  <w:style w:type="character" w:styleId="Forte">
    <w:name w:val="Forte"/>
    <w:qFormat/>
    <w:rPr>
      <w:b/>
    </w:rPr>
  </w:style>
  <w:style w:type="character" w:styleId="mw-headline">
    <w:name w:val="mw-headline"/>
    <w:basedOn w:val="Fontepargpadro"/>
    <w:qFormat/>
    <w:rPr/>
  </w:style>
  <w:style w:type="character" w:styleId="HiperlinkVisitado">
    <w:name w:val="HiperlinkVisitado"/>
    <w:semiHidden/>
    <w:qFormat/>
    <w:rPr>
      <w:color w:val="800080"/>
      <w:u w:val="single"/>
    </w:rPr>
  </w:style>
  <w:style w:type="character" w:styleId="Refdecomentrio">
    <w:name w:val="Ref. de comentário"/>
    <w:semiHidden/>
    <w:qFormat/>
    <w:rPr>
      <w:sz w:val="16"/>
      <w:szCs w:val="16"/>
    </w:rPr>
  </w:style>
  <w:style w:type="character" w:styleId="CabealhoChar">
    <w:name w:val="Cabeçalho Char"/>
    <w:qFormat/>
    <w:rPr/>
  </w:style>
  <w:style w:type="character" w:styleId="CorpodetextoChar">
    <w:name w:val="Corpo de texto Char"/>
    <w:qFormat/>
    <w:rPr>
      <w:sz w:val="22"/>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qFormat/>
    <w:pPr>
      <w:jc w:val="both"/>
    </w:pPr>
    <w:rPr>
      <w:sz w:val="22"/>
    </w:rPr>
  </w:style>
  <w:style w:type="paragraph" w:styleId="List">
    <w:name w:val="List"/>
    <w:basedOn w:val="BodyText"/>
    <w:pPr/>
    <w:rPr>
      <w:rFonts w:cs="Arial"/>
    </w:rPr>
  </w:style>
  <w:style w:type="paragraph" w:styleId="Caption">
    <w:name w:val="caption"/>
    <w:basedOn w:val="Normal"/>
    <w:next w:val="Normal"/>
    <w:qFormat/>
    <w:pPr/>
    <w:rPr>
      <w:rFonts w:ascii="Arial Narrow" w:hAnsi="Arial Narrow"/>
      <w:i/>
      <w:iCs/>
    </w:rPr>
  </w:style>
  <w:style w:type="paragraph" w:styleId="ndice">
    <w:name w:val="Índice"/>
    <w:basedOn w:val="Normal"/>
    <w:qFormat/>
    <w:pPr>
      <w:suppressLineNumbers/>
    </w:pPr>
    <w:rPr>
      <w:rFonts w:cs="Arial"/>
    </w:rPr>
  </w:style>
  <w:style w:type="paragraph" w:styleId="Ttulouser">
    <w:name w:val="Título (user)"/>
    <w:basedOn w:val="Normal"/>
    <w:next w:val="BodyText"/>
    <w:qFormat/>
    <w:pPr>
      <w:ind w:left="-1276" w:right="-664"/>
      <w:jc w:val="center"/>
    </w:pPr>
    <w:rPr>
      <w:rFonts w:ascii="Arial" w:hAnsi="Arial"/>
      <w:b/>
      <w:sz w:val="24"/>
    </w:rPr>
  </w:style>
  <w:style w:type="paragraph" w:styleId="ndiceuser">
    <w:name w:val="Índice (user)"/>
    <w:basedOn w:val="Normal"/>
    <w:qFormat/>
    <w:pPr>
      <w:suppressLineNumbers/>
    </w:pPr>
    <w:rPr>
      <w:rFonts w:cs="Arial"/>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0"/>
      <w:jc w:val="center"/>
    </w:pPr>
    <w:rPr>
      <w:i/>
      <w:iCs/>
      <w:color w:themeColor="text1" w:themeTint="bf" w:val="404040"/>
    </w:rPr>
  </w:style>
  <w:style w:type="paragraph" w:styleId="ListParagraph">
    <w:name w:val="List Paragraph"/>
    <w:basedOn w:val="Normal"/>
    <w:uiPriority w:val="34"/>
    <w:qFormat/>
    <w:pPr>
      <w:spacing w:before="0" w:after="0"/>
      <w:ind w:left="720"/>
      <w:contextualSpacing/>
    </w:pPr>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Spacing">
    <w:name w:val="No Spacing"/>
    <w:basedOn w:val="Normal"/>
    <w:uiPriority w:val="1"/>
    <w:qFormat/>
    <w:pPr>
      <w:spacing w:lineRule="auto" w:line="240" w:before="0" w:after="0"/>
    </w:pPr>
    <w:rPr/>
  </w:style>
  <w:style w:type="paragraph" w:styleId="Cabealhoerodap">
    <w:name w:val="Cabeçalho e rodapé"/>
    <w:basedOn w:val="Normal"/>
    <w:qFormat/>
    <w:pPr/>
    <w:rPr/>
  </w:style>
  <w:style w:type="paragraph" w:styleId="Cabealhoerodapuser">
    <w:name w:val="Cabeçalho e rodapé (user)"/>
    <w:basedOn w:val="Normal"/>
    <w:qFormat/>
    <w:pPr/>
    <w:rPr/>
  </w:style>
  <w:style w:type="paragraph" w:styleId="Header">
    <w:name w:val="header"/>
    <w:basedOn w:val="Normal"/>
    <w:link w:val="CabealhoChar"/>
    <w:qFormat/>
    <w:pPr>
      <w:tabs>
        <w:tab w:val="clear" w:pos="708"/>
        <w:tab w:val="center" w:pos="4419" w:leader="none"/>
        <w:tab w:val="right" w:pos="8838" w:leader="none"/>
      </w:tabs>
    </w:pPr>
    <w:rPr/>
  </w:style>
  <w:style w:type="paragraph" w:styleId="Footer">
    <w:name w:val="footer"/>
    <w:basedOn w:val="Normal"/>
    <w:link w:val="FooterChar"/>
    <w:semiHidden/>
    <w:qFormat/>
    <w:pPr>
      <w:tabs>
        <w:tab w:val="clear" w:pos="708"/>
        <w:tab w:val="center" w:pos="4419" w:leader="none"/>
        <w:tab w:val="right" w:pos="8838" w:leader="none"/>
      </w:tabs>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SimSun" w:cs="Arial"/>
      <w:color w:val="auto"/>
      <w:kern w:val="0"/>
      <w:sz w:val="20"/>
      <w:szCs w:val="20"/>
      <w:lang w:val="pt-BR" w:eastAsia="zh-CN" w:bidi="ar-SA"/>
    </w:rPr>
  </w:style>
  <w:style w:type="paragraph" w:styleId="TableofFigures">
    <w:name w:val="table of figures"/>
    <w:basedOn w:val="Normal"/>
    <w:next w:val="Normal"/>
    <w:uiPriority w:val="99"/>
    <w:unhideWhenUsed/>
    <w:pPr>
      <w:spacing w:before="0" w:afterAutospacing="0" w:after="0"/>
    </w:pPr>
    <w:rPr/>
  </w:style>
  <w:style w:type="paragraph" w:styleId="Ttulo1TtuloCabealho">
    <w:name w:val="Título 1,Título Cabeçalho"/>
    <w:basedOn w:val="Normal"/>
    <w:next w:val="Normal"/>
    <w:qFormat/>
    <w:pPr>
      <w:keepNext w:val="true"/>
      <w:outlineLvl w:val="0"/>
    </w:pPr>
    <w:rPr>
      <w:b/>
      <w:sz w:val="28"/>
    </w:rPr>
  </w:style>
  <w:style w:type="paragraph" w:styleId="Ttulo2Ttulocabealho2">
    <w:name w:val="Título 2,Título cabeçalho 2"/>
    <w:basedOn w:val="Normal"/>
    <w:next w:val="Normal"/>
    <w:qFormat/>
    <w:pPr>
      <w:keepNext w:val="true"/>
      <w:outlineLvl w:val="1"/>
    </w:pPr>
    <w:rPr>
      <w:b/>
      <w:sz w:val="32"/>
    </w:rPr>
  </w:style>
  <w:style w:type="paragraph" w:styleId="Ttulo3TtulodeItem">
    <w:name w:val="Título 3,Título de Item"/>
    <w:basedOn w:val="Normal"/>
    <w:next w:val="Normal"/>
    <w:qFormat/>
    <w:pPr>
      <w:keepNext w:val="true"/>
      <w:numPr>
        <w:ilvl w:val="0"/>
        <w:numId w:val="10"/>
      </w:numPr>
      <w:tabs>
        <w:tab w:val="clear" w:pos="708"/>
        <w:tab w:val="left" w:pos="720" w:leader="none"/>
      </w:tabs>
      <w:spacing w:before="120" w:after="120"/>
      <w:ind w:hanging="720" w:left="720"/>
      <w:outlineLvl w:val="2"/>
    </w:pPr>
    <w:rPr>
      <w:rFonts w:ascii="Arial" w:hAnsi="Arial"/>
      <w:b/>
      <w:caps/>
      <w:sz w:val="22"/>
    </w:rPr>
  </w:style>
  <w:style w:type="paragraph" w:styleId="Recuodecorpodetexto">
    <w:name w:val="Recuo de corpo de texto"/>
    <w:basedOn w:val="Normal"/>
    <w:semiHidden/>
    <w:qFormat/>
    <w:pPr>
      <w:numPr>
        <w:ilvl w:val="0"/>
        <w:numId w:val="13"/>
      </w:numPr>
      <w:jc w:val="both"/>
    </w:pPr>
    <w:rPr>
      <w:b/>
      <w:sz w:val="21"/>
    </w:rPr>
  </w:style>
  <w:style w:type="paragraph" w:styleId="SubItem4-Nivel2">
    <w:name w:val="Sub Item (4) - Nivel 2"/>
    <w:basedOn w:val="Subtitulos"/>
    <w:qFormat/>
    <w:pPr>
      <w:spacing w:before="60" w:after="0"/>
    </w:pPr>
    <w:rPr/>
  </w:style>
  <w:style w:type="paragraph" w:styleId="Subtitulos">
    <w:name w:val="Subtitulos"/>
    <w:basedOn w:val="Normal"/>
    <w:qFormat/>
    <w:pPr>
      <w:spacing w:before="0" w:after="60"/>
      <w:jc w:val="both"/>
      <w:outlineLvl w:val="1"/>
    </w:pPr>
    <w:rPr>
      <w:rFonts w:ascii="Arial" w:hAnsi="Arial"/>
      <w:sz w:val="22"/>
    </w:rPr>
  </w:style>
  <w:style w:type="paragraph" w:styleId="SubItem4-Nivel3">
    <w:name w:val="Sub Item (4) - Nivel 3"/>
    <w:basedOn w:val="Normal"/>
    <w:qFormat/>
    <w:pPr>
      <w:numPr>
        <w:ilvl w:val="2"/>
        <w:numId w:val="17"/>
      </w:numPr>
      <w:spacing w:before="60" w:after="60"/>
      <w:jc w:val="both"/>
    </w:pPr>
    <w:rPr>
      <w:rFonts w:ascii="Arial" w:hAnsi="Arial"/>
      <w:sz w:val="22"/>
    </w:rPr>
  </w:style>
  <w:style w:type="paragraph" w:styleId="Recuodecorpodetexto2">
    <w:name w:val="Recuo de corpo de texto 2"/>
    <w:basedOn w:val="Normal"/>
    <w:semiHidden/>
    <w:qFormat/>
    <w:pPr>
      <w:numPr>
        <w:ilvl w:val="1"/>
        <w:numId w:val="19"/>
      </w:numPr>
      <w:jc w:val="both"/>
    </w:pPr>
    <w:rPr>
      <w:rFonts w:ascii="Garamond" w:hAnsi="Garamond"/>
      <w:sz w:val="22"/>
    </w:rPr>
  </w:style>
  <w:style w:type="paragraph" w:styleId="Cabealho-NomedoOrgo">
    <w:name w:val="Cabeçalho - Nome do Orgão"/>
    <w:basedOn w:val="Normal"/>
    <w:qFormat/>
    <w:pPr>
      <w:numPr>
        <w:ilvl w:val="2"/>
        <w:numId w:val="19"/>
      </w:numPr>
      <w:jc w:val="center"/>
    </w:pPr>
    <w:rPr>
      <w:rFonts w:ascii="Arial" w:hAnsi="Arial"/>
      <w:b/>
      <w:sz w:val="28"/>
    </w:rPr>
  </w:style>
  <w:style w:type="paragraph" w:styleId="Item-Titulo-Nivel1">
    <w:name w:val="Item - Titulo - Nivel 1"/>
    <w:basedOn w:val="Normal"/>
    <w:qFormat/>
    <w:pPr>
      <w:spacing w:lineRule="auto" w:line="360" w:before="120" w:after="120"/>
      <w:jc w:val="both"/>
      <w:outlineLvl w:val="0"/>
    </w:pPr>
    <w:rPr>
      <w:rFonts w:ascii="Arial" w:hAnsi="Arial"/>
      <w:b/>
      <w:caps/>
      <w:sz w:val="22"/>
    </w:rPr>
  </w:style>
  <w:style w:type="paragraph" w:styleId="DadosAutoPreenchimento">
    <w:name w:val="Dados Auto Preenchimento"/>
    <w:basedOn w:val="Normal"/>
    <w:qFormat/>
    <w:pPr>
      <w:jc w:val="both"/>
    </w:pPr>
    <w:rPr>
      <w:rFonts w:ascii="Arial" w:hAnsi="Arial"/>
    </w:rPr>
  </w:style>
  <w:style w:type="paragraph" w:styleId="Textoembloco">
    <w:name w:val="Texto em bloco"/>
    <w:basedOn w:val="Normal"/>
    <w:semiHidden/>
    <w:qFormat/>
    <w:pPr>
      <w:ind w:hanging="2127" w:left="2127" w:right="-759"/>
    </w:pPr>
    <w:rPr>
      <w:sz w:val="22"/>
    </w:rPr>
  </w:style>
  <w:style w:type="paragraph" w:styleId="Observaes">
    <w:name w:val="Observações"/>
    <w:basedOn w:val="Normal"/>
    <w:qFormat/>
    <w:pPr>
      <w:ind w:left="454"/>
      <w:jc w:val="both"/>
    </w:pPr>
    <w:rPr>
      <w:rFonts w:ascii="Arial" w:hAnsi="Arial"/>
      <w:b/>
      <w:i/>
      <w:sz w:val="22"/>
    </w:rPr>
  </w:style>
  <w:style w:type="paragraph" w:styleId="ItensdeTopiconivel3">
    <w:name w:val="Itens de Topico ( nivel 3 )"/>
    <w:basedOn w:val="Normal"/>
    <w:qFormat/>
    <w:pPr>
      <w:spacing w:before="60" w:after="60"/>
      <w:jc w:val="both"/>
    </w:pPr>
    <w:rPr>
      <w:rFonts w:ascii="Arial" w:hAnsi="Arial"/>
      <w:sz w:val="22"/>
    </w:rPr>
  </w:style>
  <w:style w:type="paragraph" w:styleId="Corpodetexto2">
    <w:name w:val="Corpo de texto 2"/>
    <w:basedOn w:val="Normal"/>
    <w:semiHidden/>
    <w:qFormat/>
    <w:pPr>
      <w:jc w:val="both"/>
    </w:pPr>
    <w:rPr>
      <w:color w:val="FF0000"/>
      <w:sz w:val="22"/>
    </w:rPr>
  </w:style>
  <w:style w:type="paragraph" w:styleId="Recuodecorpodetexto3">
    <w:name w:val="Recuo de corpo de texto 3"/>
    <w:basedOn w:val="Normal"/>
    <w:semiHidden/>
    <w:qFormat/>
    <w:pPr>
      <w:ind w:hanging="170" w:left="170"/>
      <w:jc w:val="both"/>
    </w:pPr>
    <w:rPr>
      <w:sz w:val="22"/>
    </w:rPr>
  </w:style>
  <w:style w:type="paragraph" w:styleId="SubItem5-Nivel2">
    <w:name w:val="Sub Item (5) - Nivel 2"/>
    <w:basedOn w:val="Subtitulos"/>
    <w:qFormat/>
    <w:pPr>
      <w:numPr>
        <w:ilvl w:val="1"/>
        <w:numId w:val="9"/>
      </w:numPr>
      <w:spacing w:before="60" w:after="60"/>
      <w:ind w:hanging="454" w:left="624"/>
    </w:pPr>
    <w:rPr/>
  </w:style>
  <w:style w:type="paragraph" w:styleId="SubItem5-Nivel3">
    <w:name w:val="Sub Item (5) - Nivel 3"/>
    <w:basedOn w:val="Subtitulos"/>
    <w:qFormat/>
    <w:pPr>
      <w:numPr>
        <w:ilvl w:val="2"/>
        <w:numId w:val="9"/>
      </w:numPr>
      <w:spacing w:before="60" w:after="60"/>
      <w:outlineLvl w:val="2"/>
    </w:pPr>
    <w:rPr/>
  </w:style>
  <w:style w:type="paragraph" w:styleId="CabealhoSecundrio-TitulodoDocumento">
    <w:name w:val="Cabeçalho Secundário - Titulo do Documento"/>
    <w:basedOn w:val="Normal"/>
    <w:qFormat/>
    <w:pPr>
      <w:jc w:val="right"/>
    </w:pPr>
    <w:rPr>
      <w:rFonts w:ascii="Arial" w:hAnsi="Arial"/>
      <w:caps/>
      <w:sz w:val="18"/>
    </w:rPr>
  </w:style>
  <w:style w:type="paragraph" w:styleId="SubItem5-Nivel4">
    <w:name w:val="Sub Item (5) - Nivel4"/>
    <w:basedOn w:val="Normal"/>
    <w:qFormat/>
    <w:pPr>
      <w:numPr>
        <w:ilvl w:val="3"/>
        <w:numId w:val="16"/>
      </w:numPr>
      <w:tabs>
        <w:tab w:val="clear" w:pos="708"/>
        <w:tab w:val="left" w:pos="360" w:leader="none"/>
        <w:tab w:val="left" w:pos="454" w:leader="none"/>
      </w:tabs>
      <w:spacing w:before="60" w:after="60"/>
      <w:ind w:hanging="360" w:left="360"/>
      <w:outlineLvl w:val="3"/>
    </w:pPr>
    <w:rPr>
      <w:rFonts w:ascii="Arial" w:hAnsi="Arial"/>
      <w:sz w:val="22"/>
    </w:rPr>
  </w:style>
  <w:style w:type="paragraph" w:styleId="TextoexplicativodeSubttulo">
    <w:name w:val="Texto explicativo de Subtítulo"/>
    <w:basedOn w:val="Normal"/>
    <w:qFormat/>
    <w:pPr>
      <w:ind w:left="624"/>
      <w:jc w:val="both"/>
    </w:pPr>
    <w:rPr>
      <w:rFonts w:ascii="Arial" w:hAnsi="Arial"/>
      <w:sz w:val="22"/>
    </w:rPr>
  </w:style>
  <w:style w:type="paragraph" w:styleId="TopicosdeSubItenslistadosporletras">
    <w:name w:val="Topicos de Sub Itens (listados por letras)"/>
    <w:basedOn w:val="Normal"/>
    <w:next w:val="Normal"/>
    <w:qFormat/>
    <w:pPr>
      <w:numPr>
        <w:ilvl w:val="0"/>
        <w:numId w:val="12"/>
      </w:numPr>
      <w:spacing w:before="60" w:after="60"/>
      <w:ind w:hanging="454" w:left="1418"/>
      <w:jc w:val="both"/>
    </w:pPr>
    <w:rPr>
      <w:rFonts w:ascii="Arial" w:hAnsi="Arial"/>
      <w:sz w:val="22"/>
    </w:rPr>
  </w:style>
  <w:style w:type="paragraph" w:styleId="SubItem7-Nivel3">
    <w:name w:val="Sub Item (7) - Nivel 3"/>
    <w:basedOn w:val="SubItem7-Nivel2"/>
    <w:qFormat/>
    <w:pPr>
      <w:numPr>
        <w:ilvl w:val="2"/>
        <w:numId w:val="15"/>
      </w:numPr>
      <w:ind w:hanging="737" w:left="1417"/>
    </w:pPr>
    <w:rPr/>
  </w:style>
  <w:style w:type="paragraph" w:styleId="SubItem7-Nivel2">
    <w:name w:val="Sub Item (7) - Nivel 2"/>
    <w:basedOn w:val="Subtitulos"/>
    <w:qFormat/>
    <w:pPr>
      <w:numPr>
        <w:ilvl w:val="1"/>
        <w:numId w:val="14"/>
      </w:numPr>
      <w:spacing w:before="60" w:after="60"/>
      <w:ind w:hanging="454" w:left="624"/>
    </w:pPr>
    <w:rPr/>
  </w:style>
  <w:style w:type="paragraph" w:styleId="SubItem10-Nivel2">
    <w:name w:val="Sub Item (10) - Nivel 2"/>
    <w:basedOn w:val="Normal"/>
    <w:qFormat/>
    <w:pPr>
      <w:tabs>
        <w:tab w:val="clear" w:pos="708"/>
        <w:tab w:val="left" w:pos="510" w:leader="none"/>
      </w:tabs>
      <w:spacing w:before="60" w:after="60"/>
      <w:ind w:hanging="567" w:left="624"/>
      <w:jc w:val="both"/>
      <w:outlineLvl w:val="1"/>
    </w:pPr>
    <w:rPr>
      <w:rFonts w:ascii="Arial" w:hAnsi="Arial"/>
      <w:sz w:val="22"/>
    </w:rPr>
  </w:style>
  <w:style w:type="paragraph" w:styleId="SubItem13-Nivel2">
    <w:name w:val="Sub Item (13) - Nivel2"/>
    <w:basedOn w:val="Normal"/>
    <w:qFormat/>
    <w:pPr>
      <w:numPr>
        <w:ilvl w:val="1"/>
        <w:numId w:val="18"/>
      </w:numPr>
      <w:tabs>
        <w:tab w:val="clear" w:pos="708"/>
        <w:tab w:val="left" w:pos="284" w:leader="none"/>
      </w:tabs>
      <w:spacing w:before="60" w:after="60"/>
      <w:ind w:hanging="340" w:left="397"/>
      <w:jc w:val="both"/>
      <w:outlineLvl w:val="1"/>
    </w:pPr>
    <w:rPr>
      <w:rFonts w:ascii="Arial" w:hAnsi="Arial"/>
      <w:sz w:val="24"/>
    </w:rPr>
  </w:style>
  <w:style w:type="paragraph" w:styleId="SubItem8-Nivel3">
    <w:name w:val="Sub Item (8) - Nivel 3"/>
    <w:basedOn w:val="Subtitulos"/>
    <w:qFormat/>
    <w:pPr>
      <w:numPr>
        <w:ilvl w:val="2"/>
        <w:numId w:val="11"/>
      </w:numPr>
      <w:spacing w:before="60" w:after="60"/>
      <w:outlineLvl w:val="2"/>
    </w:pPr>
    <w:rPr/>
  </w:style>
  <w:style w:type="paragraph" w:styleId="Cabealho-Datadodocumento">
    <w:name w:val="Cabeçalho - Data do documento"/>
    <w:basedOn w:val="Normal"/>
    <w:qFormat/>
    <w:pPr>
      <w:jc w:val="center"/>
    </w:pPr>
    <w:rPr>
      <w:rFonts w:ascii="Arial" w:hAnsi="Arial"/>
      <w:b/>
      <w:sz w:val="22"/>
    </w:rPr>
  </w:style>
  <w:style w:type="paragraph" w:styleId="Corpodetexto3">
    <w:name w:val="Corpo de texto 3"/>
    <w:basedOn w:val="Normal"/>
    <w:semiHidden/>
    <w:qFormat/>
    <w:pPr>
      <w:tabs>
        <w:tab w:val="clear" w:pos="708"/>
        <w:tab w:val="left" w:pos="993" w:leader="none"/>
      </w:tabs>
      <w:spacing w:before="60" w:after="0"/>
      <w:jc w:val="both"/>
    </w:pPr>
    <w:rPr>
      <w:sz w:val="24"/>
    </w:rPr>
  </w:style>
  <w:style w:type="paragraph" w:styleId="Cabealho-Ttulododocumento">
    <w:name w:val="Cabeçalho - Título do documento"/>
    <w:basedOn w:val="Normal"/>
    <w:next w:val="Normal"/>
    <w:qFormat/>
    <w:pPr>
      <w:jc w:val="center"/>
    </w:pPr>
    <w:rPr>
      <w:rFonts w:ascii="Arial" w:hAnsi="Arial"/>
      <w:sz w:val="22"/>
    </w:rPr>
  </w:style>
  <w:style w:type="paragraph" w:styleId="Condies">
    <w:name w:val="Condições"/>
    <w:basedOn w:val="Normal"/>
    <w:qFormat/>
    <w:pPr>
      <w:ind w:hanging="284" w:left="284"/>
      <w:jc w:val="both"/>
    </w:pPr>
    <w:rPr>
      <w:sz w:val="22"/>
    </w:rPr>
  </w:style>
  <w:style w:type="paragraph" w:styleId="Textodenotaderodap">
    <w:name w:val="Texto de nota de rodapé"/>
    <w:basedOn w:val="Normal"/>
    <w:semiHidden/>
    <w:qFormat/>
    <w:pPr>
      <w:jc w:val="both"/>
    </w:pPr>
    <w:rPr/>
  </w:style>
  <w:style w:type="paragraph" w:styleId="SubItem6-Nivel2">
    <w:name w:val="Sub Item (6) - Nivel 2"/>
    <w:basedOn w:val="Normal"/>
    <w:qFormat/>
    <w:pPr>
      <w:numPr>
        <w:ilvl w:val="1"/>
        <w:numId w:val="1"/>
      </w:numPr>
      <w:spacing w:before="60" w:after="60"/>
      <w:jc w:val="both"/>
      <w:outlineLvl w:val="1"/>
    </w:pPr>
    <w:rPr>
      <w:rFonts w:ascii="Arial" w:hAnsi="Arial"/>
      <w:sz w:val="22"/>
    </w:rPr>
  </w:style>
  <w:style w:type="paragraph" w:styleId="Cabealho-TituloPricinpalfontemenor">
    <w:name w:val="Cabeçalho - Titulo Pricinpal (fonte menor)"/>
    <w:basedOn w:val="Ttulo2Ttulocabealho2"/>
    <w:qFormat/>
    <w:pPr>
      <w:jc w:val="center"/>
    </w:pPr>
    <w:rPr>
      <w:rFonts w:ascii="Arial" w:hAnsi="Arial"/>
      <w:caps/>
      <w:sz w:val="24"/>
    </w:rPr>
  </w:style>
  <w:style w:type="paragraph" w:styleId="ItensdeTopico">
    <w:name w:val="Itens de Topico"/>
    <w:basedOn w:val="Normal"/>
    <w:qFormat/>
    <w:pPr>
      <w:spacing w:lineRule="auto" w:line="360"/>
      <w:ind w:left="680"/>
    </w:pPr>
    <w:rPr>
      <w:rFonts w:ascii="Arial" w:hAnsi="Arial"/>
      <w:sz w:val="22"/>
    </w:rPr>
  </w:style>
  <w:style w:type="paragraph" w:styleId="SubItem8-Nivel2">
    <w:name w:val="Sub Item (8) - Nivel 2"/>
    <w:basedOn w:val="Subtitulos"/>
    <w:qFormat/>
    <w:pPr>
      <w:numPr>
        <w:ilvl w:val="1"/>
        <w:numId w:val="2"/>
      </w:numPr>
      <w:tabs>
        <w:tab w:val="clear" w:pos="708"/>
        <w:tab w:val="left" w:pos="454" w:leader="none"/>
      </w:tabs>
      <w:spacing w:before="60" w:after="60"/>
      <w:ind w:hanging="454" w:left="624"/>
    </w:pPr>
    <w:rPr/>
  </w:style>
  <w:style w:type="paragraph" w:styleId="SubItem9-Nivel2">
    <w:name w:val="Sub Item (9) - Nivel 2"/>
    <w:basedOn w:val="Subtitulos"/>
    <w:qFormat/>
    <w:pPr>
      <w:numPr>
        <w:ilvl w:val="1"/>
        <w:numId w:val="3"/>
      </w:numPr>
      <w:tabs>
        <w:tab w:val="clear" w:pos="708"/>
        <w:tab w:val="left" w:pos="510" w:leader="none"/>
      </w:tabs>
      <w:spacing w:before="60" w:after="60"/>
      <w:ind w:hanging="453" w:left="510"/>
    </w:pPr>
    <w:rPr/>
  </w:style>
  <w:style w:type="paragraph" w:styleId="ItensdeObservao">
    <w:name w:val="Itens de Observação"/>
    <w:basedOn w:val="Normal"/>
    <w:qFormat/>
    <w:pPr>
      <w:numPr>
        <w:ilvl w:val="0"/>
        <w:numId w:val="4"/>
      </w:numPr>
      <w:tabs>
        <w:tab w:val="clear" w:pos="708"/>
        <w:tab w:val="left" w:pos="814" w:leader="none"/>
      </w:tabs>
      <w:ind w:hanging="340" w:left="794"/>
      <w:jc w:val="both"/>
    </w:pPr>
    <w:rPr>
      <w:rFonts w:ascii="Arial" w:hAnsi="Arial"/>
      <w:b/>
      <w:i/>
      <w:sz w:val="22"/>
    </w:rPr>
  </w:style>
  <w:style w:type="paragraph" w:styleId="TextoParagrafo">
    <w:name w:val="Texto Paragrafo"/>
    <w:basedOn w:val="BodyText"/>
    <w:qFormat/>
    <w:pPr>
      <w:spacing w:before="120" w:after="120"/>
      <w:ind w:firstLine="624"/>
    </w:pPr>
    <w:rPr>
      <w:rFonts w:ascii="Arial" w:hAnsi="Arial"/>
    </w:rPr>
  </w:style>
  <w:style w:type="paragraph" w:styleId="Textodeitemdetopico">
    <w:name w:val="Texto de item de topico"/>
    <w:basedOn w:val="Normal"/>
    <w:qFormat/>
    <w:pPr>
      <w:numPr>
        <w:ilvl w:val="0"/>
        <w:numId w:val="0"/>
      </w:numPr>
      <w:ind w:left="1418"/>
      <w:jc w:val="both"/>
    </w:pPr>
    <w:rPr>
      <w:rFonts w:ascii="Arial" w:hAnsi="Arial"/>
      <w:sz w:val="22"/>
    </w:rPr>
  </w:style>
  <w:style w:type="paragraph" w:styleId="SubItem6-Nivel3">
    <w:name w:val="Sub Item (6) - Nivel 3"/>
    <w:basedOn w:val="Subtitulos"/>
    <w:qFormat/>
    <w:pPr>
      <w:numPr>
        <w:ilvl w:val="2"/>
        <w:numId w:val="5"/>
      </w:numPr>
      <w:tabs>
        <w:tab w:val="clear" w:pos="708"/>
        <w:tab w:val="left" w:pos="907" w:leader="none"/>
      </w:tabs>
      <w:spacing w:before="60" w:after="60"/>
      <w:ind w:hanging="737" w:left="1417"/>
      <w:outlineLvl w:val="2"/>
    </w:pPr>
    <w:rPr/>
  </w:style>
  <w:style w:type="paragraph" w:styleId="TitulosdePargrafos">
    <w:name w:val="Titulos de Parágrafos"/>
    <w:basedOn w:val="Normal"/>
    <w:qFormat/>
    <w:pPr>
      <w:spacing w:before="240" w:after="0"/>
      <w:jc w:val="center"/>
    </w:pPr>
    <w:rPr>
      <w:rFonts w:ascii="Arial" w:hAnsi="Arial"/>
      <w:b/>
      <w:caps/>
      <w:sz w:val="22"/>
    </w:rPr>
  </w:style>
  <w:style w:type="paragraph" w:styleId="Cabealho-TituloPrincipalfonteMaior">
    <w:name w:val="Cabeçalho - Titulo Principal (fonte Maior)"/>
    <w:basedOn w:val="Normal"/>
    <w:qFormat/>
    <w:pPr>
      <w:jc w:val="center"/>
    </w:pPr>
    <w:rPr>
      <w:rFonts w:ascii="Arial" w:hAnsi="Arial"/>
      <w:b/>
      <w:caps/>
      <w:sz w:val="28"/>
    </w:rPr>
  </w:style>
  <w:style w:type="paragraph" w:styleId="Tabela-Titulo">
    <w:name w:val="Tabela - Titulo"/>
    <w:basedOn w:val="Normal"/>
    <w:qFormat/>
    <w:pPr>
      <w:jc w:val="center"/>
    </w:pPr>
    <w:rPr>
      <w:rFonts w:ascii="Arial" w:hAnsi="Arial"/>
      <w:b/>
      <w:sz w:val="22"/>
    </w:rPr>
  </w:style>
  <w:style w:type="paragraph" w:styleId="Tabela-TitulodeItem">
    <w:name w:val="Tabela - Titulo de Item"/>
    <w:basedOn w:val="Normal"/>
    <w:qFormat/>
    <w:pPr>
      <w:jc w:val="both"/>
    </w:pPr>
    <w:rPr>
      <w:rFonts w:ascii="Arial" w:hAnsi="Arial"/>
      <w:b/>
      <w:sz w:val="22"/>
      <w:u w:val="single"/>
    </w:rPr>
  </w:style>
  <w:style w:type="paragraph" w:styleId="Tabela-SubItem">
    <w:name w:val="Tabela - Sub Item"/>
    <w:basedOn w:val="Normal"/>
    <w:qFormat/>
    <w:pPr>
      <w:numPr>
        <w:ilvl w:val="0"/>
        <w:numId w:val="7"/>
      </w:numPr>
      <w:ind w:hanging="0" w:left="0"/>
      <w:jc w:val="both"/>
    </w:pPr>
    <w:rPr>
      <w:rFonts w:ascii="Arial" w:hAnsi="Arial"/>
      <w:sz w:val="22"/>
    </w:rPr>
  </w:style>
  <w:style w:type="paragraph" w:styleId="SubItem7-Nivel4">
    <w:name w:val="Sub Item (7) - Nivel 4"/>
    <w:basedOn w:val="SubItem7-Nivel3"/>
    <w:qFormat/>
    <w:pPr>
      <w:numPr>
        <w:ilvl w:val="3"/>
        <w:numId w:val="6"/>
      </w:numPr>
      <w:tabs>
        <w:tab w:val="clear" w:pos="708"/>
        <w:tab w:val="left" w:pos="1247" w:leader="none"/>
      </w:tabs>
      <w:outlineLvl w:val="3"/>
    </w:pPr>
    <w:rPr/>
  </w:style>
  <w:style w:type="paragraph" w:styleId="CorpodeTexto-Nivel4">
    <w:name w:val="Corpo de Texto - Nivel 4"/>
    <w:basedOn w:val="BodyText"/>
    <w:qFormat/>
    <w:pPr>
      <w:spacing w:lineRule="auto" w:line="360"/>
      <w:ind w:left="454"/>
    </w:pPr>
    <w:rPr>
      <w:rFonts w:ascii="Arial" w:hAnsi="Arial"/>
    </w:rPr>
  </w:style>
  <w:style w:type="paragraph" w:styleId="CorpodeTexto-Nivel3">
    <w:name w:val="Corpo de Texto - Nivel 3"/>
    <w:basedOn w:val="BodyText"/>
    <w:qFormat/>
    <w:pPr>
      <w:spacing w:lineRule="auto" w:line="360"/>
      <w:ind w:left="284"/>
    </w:pPr>
    <w:rPr>
      <w:rFonts w:ascii="Arial" w:hAnsi="Arial"/>
    </w:rPr>
  </w:style>
  <w:style w:type="paragraph" w:styleId="SubItem11-Nivel2">
    <w:name w:val="Sub Item (11) - Nivel 2"/>
    <w:basedOn w:val="Normal"/>
    <w:qFormat/>
    <w:pPr>
      <w:numPr>
        <w:ilvl w:val="1"/>
        <w:numId w:val="8"/>
      </w:numPr>
      <w:tabs>
        <w:tab w:val="clear" w:pos="708"/>
        <w:tab w:val="left" w:pos="510" w:leader="none"/>
      </w:tabs>
      <w:spacing w:before="60" w:after="60"/>
      <w:ind w:hanging="567" w:left="624"/>
      <w:jc w:val="both"/>
      <w:outlineLvl w:val="1"/>
    </w:pPr>
    <w:rPr>
      <w:rFonts w:ascii="Arial" w:hAnsi="Arial"/>
      <w:sz w:val="22"/>
    </w:rPr>
  </w:style>
  <w:style w:type="paragraph" w:styleId="BodyText2">
    <w:name w:val="Body Text 2"/>
    <w:basedOn w:val="Normal"/>
    <w:qFormat/>
    <w:pPr>
      <w:tabs>
        <w:tab w:val="clear" w:pos="708"/>
        <w:tab w:val="left" w:pos="993" w:leader="none"/>
      </w:tabs>
      <w:ind w:firstLine="992"/>
      <w:jc w:val="both"/>
    </w:pPr>
    <w:rPr>
      <w:sz w:val="22"/>
    </w:rPr>
  </w:style>
  <w:style w:type="paragraph" w:styleId="BodyTextIndent2">
    <w:name w:val="Body Text Indent 2"/>
    <w:basedOn w:val="Normal"/>
    <w:qFormat/>
    <w:pPr>
      <w:tabs>
        <w:tab w:val="clear" w:pos="708"/>
        <w:tab w:val="left" w:pos="993" w:leader="none"/>
      </w:tabs>
      <w:spacing w:before="60" w:after="0"/>
      <w:ind w:firstLine="709"/>
      <w:jc w:val="both"/>
    </w:pPr>
    <w:rPr>
      <w:sz w:val="22"/>
    </w:rPr>
  </w:style>
  <w:style w:type="paragraph" w:styleId="BodyTextIndent3">
    <w:name w:val="Body Text Indent 3"/>
    <w:basedOn w:val="Normal"/>
    <w:qFormat/>
    <w:pPr>
      <w:tabs>
        <w:tab w:val="clear" w:pos="708"/>
        <w:tab w:val="left" w:pos="709" w:leader="none"/>
      </w:tabs>
      <w:spacing w:before="60" w:after="0"/>
      <w:ind w:left="993"/>
      <w:jc w:val="both"/>
    </w:pPr>
    <w:rPr>
      <w:sz w:val="24"/>
    </w:rPr>
  </w:style>
  <w:style w:type="paragraph" w:styleId="Blockquote">
    <w:name w:val="Blockquote"/>
    <w:basedOn w:val="Normal"/>
    <w:qFormat/>
    <w:pPr>
      <w:spacing w:before="100" w:after="100"/>
      <w:ind w:left="360" w:right="360"/>
    </w:pPr>
    <w:rPr>
      <w:sz w:val="24"/>
    </w:rPr>
  </w:style>
  <w:style w:type="paragraph" w:styleId="western">
    <w:name w:val="western"/>
    <w:basedOn w:val="Normal"/>
    <w:qFormat/>
    <w:pPr>
      <w:spacing w:beforeAutospacing="1" w:after="119"/>
      <w:jc w:val="both"/>
    </w:pPr>
    <w:rPr>
      <w:sz w:val="24"/>
      <w:szCs w:val="24"/>
    </w:rPr>
  </w:style>
  <w:style w:type="paragraph" w:styleId="Default">
    <w:name w:val="Default"/>
    <w:qFormat/>
    <w:pPr>
      <w:widowControl w:val="false"/>
      <w:suppressAutoHyphens w:val="true"/>
      <w:bidi w:val="0"/>
      <w:spacing w:before="0" w:after="0"/>
      <w:jc w:val="left"/>
    </w:pPr>
    <w:rPr>
      <w:rFonts w:ascii="Times New Roman" w:hAnsi="Times New Roman" w:eastAsia="NSimSun" w:cs="Arial"/>
      <w:color w:val="auto"/>
      <w:kern w:val="0"/>
      <w:sz w:val="24"/>
      <w:szCs w:val="24"/>
      <w:lang w:val="pt-BR" w:eastAsia="pt-BR" w:bidi="ar-SA"/>
    </w:rPr>
  </w:style>
  <w:style w:type="paragraph" w:styleId="Textodecomentrio">
    <w:name w:val="Texto de comentário"/>
    <w:basedOn w:val="Normal"/>
    <w:semiHidden/>
    <w:qFormat/>
    <w:pPr/>
    <w:rPr/>
  </w:style>
  <w:style w:type="paragraph" w:styleId="PargrafodaLista">
    <w:name w:val="Parágrafo da Lista"/>
    <w:basedOn w:val="Normal"/>
    <w:uiPriority w:val="34"/>
    <w:qFormat/>
    <w:pPr>
      <w:spacing w:lineRule="auto" w:line="276" w:before="0" w:after="200"/>
      <w:ind w:left="720"/>
      <w:contextualSpacing/>
    </w:pPr>
    <w:rPr>
      <w:rFonts w:ascii="Calibri" w:hAnsi="Calibri" w:eastAsia="Calibri" w:cs="Times New Roman"/>
      <w:sz w:val="22"/>
      <w:szCs w:val="22"/>
      <w:lang w:eastAsia="en-US"/>
    </w:rPr>
  </w:style>
  <w:style w:type="paragraph" w:styleId="Rodap1" w:customStyle="1">
    <w:name w:val="Rodapé1"/>
    <w:link w:val="IntenseQuoteChar"/>
    <w:uiPriority w:val="99"/>
    <w:unhideWhenUsed/>
    <w:qFormat/>
    <w:pPr>
      <w:keepNext w:val="false"/>
      <w:keepLines w:val="false"/>
      <w:pageBreakBefore w:val="false"/>
      <w:widowControl/>
      <w:pBdr>
        <w:top w:val="single" w:sz="4" w:space="0" w:color="000000"/>
        <w:left w:val="single" w:sz="4" w:space="0" w:color="000000"/>
        <w:bottom w:val="single" w:sz="4" w:space="0" w:color="000000"/>
        <w:right w:val="single" w:sz="4" w:space="0" w:color="000000"/>
      </w:pBdr>
      <w:shd w:val="nil"/>
      <w:tabs>
        <w:tab w:val="clear" w:pos="708"/>
        <w:tab w:val="center" w:pos="4252" w:leader="none"/>
        <w:tab w:val="right" w:pos="8504" w:leader="none"/>
      </w:tabs>
      <w:suppressAutoHyphens w:val="true"/>
      <w:bidi w:val="0"/>
      <w:spacing w:lineRule="auto" w:line="240" w:beforeAutospacing="0" w:before="0" w:afterAutospacing="0" w:after="0"/>
      <w:ind w:hanging="0" w:left="0" w:right="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Cs w:val="24"/>
      <w:u w:val="none"/>
      <w:vertAlign w:val="baseline"/>
      <w:lang w:val="pt-BR" w:eastAsia="pt-BR" w:bidi="ar-SA"/>
      <w14:ligatures w14:val="none"/>
    </w:rPr>
  </w:style>
  <w:style w:type="numbering" w:styleId="Semlista" w:default="1">
    <w:name w:val="Sem lista"/>
    <w:uiPriority w:val="99"/>
    <w:semiHidden/>
    <w:unhideWhenUsed/>
    <w:qFormat/>
  </w:style>
  <w:style w:type="numbering" w:styleId="Semlistauser">
    <w:name w:val="Sem lista (user)"/>
    <w:uiPriority w:val="99"/>
    <w:semiHidden/>
    <w:unhideWhenUsed/>
    <w:qFormat/>
  </w:style>
  <w:style w:type="table" w:default="1" w:styleId="880">
    <w:name w:val="Normal Table"/>
    <w:uiPriority w:val="99"/>
    <w:semiHidden/>
    <w:unhideWhenUsed/>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81">
    <w:name w:val="Table Grid"/>
    <w:basedOn w:val="88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82">
    <w:name w:val="Table Grid Light"/>
    <w:basedOn w:val="880"/>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83">
    <w:name w:val="Plain Table 1"/>
    <w:basedOn w:val="880"/>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884">
    <w:name w:val="Plain Table 2"/>
    <w:basedOn w:val="88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885">
    <w:name w:val="Plain Table 3"/>
    <w:basedOn w:val="880"/>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886">
    <w:name w:val="Plain Table 4"/>
    <w:basedOn w:val="880"/>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87">
    <w:name w:val="Plain Table 5"/>
    <w:basedOn w:val="880"/>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88">
    <w:name w:val="Grid Table 1 Light"/>
    <w:basedOn w:val="880"/>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89">
    <w:name w:val="Grid Table 1 Light - Accent 1"/>
    <w:basedOn w:val="880"/>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0">
    <w:name w:val="Grid Table 1 Light - Accent 2"/>
    <w:basedOn w:val="880"/>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1">
    <w:name w:val="Grid Table 1 Light - Accent 3"/>
    <w:basedOn w:val="880"/>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2">
    <w:name w:val="Grid Table 1 Light - Accent 4"/>
    <w:basedOn w:val="880"/>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3">
    <w:name w:val="Grid Table 1 Light - Accent 5"/>
    <w:basedOn w:val="880"/>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4">
    <w:name w:val="Grid Table 1 Light - Accent 6"/>
    <w:basedOn w:val="880"/>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5">
    <w:name w:val="Grid Table 2"/>
    <w:basedOn w:val="880"/>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96">
    <w:name w:val="Grid Table 2 - Accent 1"/>
    <w:basedOn w:val="880"/>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97">
    <w:name w:val="Grid Table 2 - Accent 2"/>
    <w:basedOn w:val="880"/>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98">
    <w:name w:val="Grid Table 2 - Accent 3"/>
    <w:basedOn w:val="880"/>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99">
    <w:name w:val="Grid Table 2 - Accent 4"/>
    <w:basedOn w:val="880"/>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0">
    <w:name w:val="Grid Table 2 - Accent 5"/>
    <w:basedOn w:val="880"/>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1">
    <w:name w:val="Grid Table 2 - Accent 6"/>
    <w:basedOn w:val="880"/>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2">
    <w:name w:val="Grid Table 3"/>
    <w:basedOn w:val="880"/>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3">
    <w:name w:val="Grid Table 3 - Accent 1"/>
    <w:basedOn w:val="880"/>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4">
    <w:name w:val="Grid Table 3 - Accent 2"/>
    <w:basedOn w:val="880"/>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5">
    <w:name w:val="Grid Table 3 - Accent 3"/>
    <w:basedOn w:val="880"/>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6">
    <w:name w:val="Grid Table 3 - Accent 4"/>
    <w:basedOn w:val="880"/>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7">
    <w:name w:val="Grid Table 3 - Accent 5"/>
    <w:basedOn w:val="880"/>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8">
    <w:name w:val="Grid Table 3 - Accent 6"/>
    <w:basedOn w:val="880"/>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9">
    <w:name w:val="Grid Table 4"/>
    <w:basedOn w:val="880"/>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10">
    <w:name w:val="Grid Table 4 - Accent 1"/>
    <w:basedOn w:val="880"/>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11">
    <w:name w:val="Grid Table 4 - Accent 2"/>
    <w:basedOn w:val="880"/>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12">
    <w:name w:val="Grid Table 4 - Accent 3"/>
    <w:basedOn w:val="880"/>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13">
    <w:name w:val="Grid Table 4 - Accent 4"/>
    <w:basedOn w:val="880"/>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14">
    <w:name w:val="Grid Table 4 - Accent 5"/>
    <w:basedOn w:val="880"/>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15">
    <w:name w:val="Grid Table 4 - Accent 6"/>
    <w:basedOn w:val="880"/>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16">
    <w:name w:val="Grid Table 5 Dark"/>
    <w:basedOn w:val="88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917">
    <w:name w:val="Grid Table 5 Dark- Accent 1"/>
    <w:basedOn w:val="88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918">
    <w:name w:val="Grid Table 5 Dark - Accent 2"/>
    <w:basedOn w:val="88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919">
    <w:name w:val="Grid Table 5 Dark - Accent 3"/>
    <w:basedOn w:val="88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920">
    <w:name w:val="Grid Table 5 Dark- Accent 4"/>
    <w:basedOn w:val="88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921">
    <w:name w:val="Grid Table 5 Dark - Accent 5"/>
    <w:basedOn w:val="88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22">
    <w:name w:val="Grid Table 5 Dark - Accent 6"/>
    <w:basedOn w:val="88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23">
    <w:name w:val="Grid Table 6 Colorful"/>
    <w:basedOn w:val="880"/>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04040" w:themeColor="text1" w:themeTint="80" w:themeShade="95"/>
        <w:sz w:val="22"/>
      </w:rPr>
      <w:tblPr/>
    </w:tblStylePr>
    <w:tblStylePr w:type="band2Vert">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val="404040" w:themeColor="text1" w:themeTint="80" w:themeShade="95"/>
        <w:sz w:val="22"/>
      </w:rPr>
      <w:tblPr/>
    </w:tblStylePr>
  </w:style>
  <w:style w:type="table" w:styleId="924">
    <w:name w:val="Grid Table 6 Colorful - Accent 1"/>
    <w:basedOn w:val="880"/>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val="404040" w:themeColor="accent1" w:themeTint="80" w:themeShade="95"/>
        <w:sz w:val="22"/>
      </w:rPr>
      <w:tblPr/>
    </w:tblStylePr>
    <w:tblStylePr w:type="band2Vert">
      <w:tblPr/>
    </w:tblStylePr>
    <w:tblStylePr w:type="firstCol">
      <w:rPr>
        <w:b/>
        <w:color w:val="3e6da5" w:themeColor="accent1" w:themeTint="80" w:themeShade="95"/>
      </w:rPr>
      <w:tblPr/>
    </w:tblStylePr>
    <w:tblStylePr w:type="firstRow">
      <w:rPr>
        <w:b/>
        <w:color w:val="3e6da5" w:themeColor="accent1" w:themeTint="80" w:themeShade="95"/>
      </w:rPr>
      <w:tblPr/>
      <w:tcPr>
        <w:tcBorders>
          <w:bottom w:val="single" w:color="000000" w:themeColor="accent1" w:sz="12" w:space="0"/>
        </w:tcBorders>
      </w:tcPr>
    </w:tblStylePr>
    <w:tblStylePr w:type="lastCol">
      <w:rPr>
        <w:b/>
        <w:color w:val="3e6da5" w:themeColor="accent1" w:themeTint="80" w:themeShade="95"/>
      </w:rPr>
      <w:tblPr/>
    </w:tblStylePr>
    <w:tblStylePr w:type="lastRow">
      <w:rPr>
        <w:b/>
        <w:color w:val="3e6da5"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val="404040" w:themeColor="accent1" w:themeTint="80" w:themeShade="95"/>
        <w:sz w:val="22"/>
      </w:rPr>
      <w:tblPr/>
    </w:tblStylePr>
  </w:style>
  <w:style w:type="table" w:styleId="925">
    <w:name w:val="Grid Table 6 Colorful - Accent 2"/>
    <w:basedOn w:val="880"/>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val="404040" w:themeColor="accent2" w:themeTint="97" w:themeShade="95"/>
        <w:sz w:val="22"/>
      </w:rPr>
      <w:tblPr/>
    </w:tblStylePr>
    <w:tblStylePr w:type="band2Vert">
      <w:tblPr/>
    </w:tblStylePr>
    <w:tblStylePr w:type="firstCol">
      <w:rPr>
        <w:b/>
        <w:color w:val="9f3a38" w:themeColor="accent2" w:themeTint="97" w:themeShade="95"/>
      </w:rPr>
      <w:tblPr/>
    </w:tblStylePr>
    <w:tblStylePr w:type="firstRow">
      <w:rPr>
        <w:b/>
        <w:color w:val="9f3a38" w:themeColor="accent2" w:themeTint="97" w:themeShade="95"/>
      </w:rPr>
      <w:tblPr/>
      <w:tcPr>
        <w:tcBorders>
          <w:bottom w:val="single" w:color="000000" w:themeColor="accent2" w:sz="12" w:space="0"/>
        </w:tcBorders>
      </w:tcPr>
    </w:tblStylePr>
    <w:tblStylePr w:type="lastCol">
      <w:rPr>
        <w:b/>
        <w:color w:val="9f3a38" w:themeColor="accent2" w:themeTint="97" w:themeShade="95"/>
      </w:rPr>
      <w:tblPr/>
    </w:tblStylePr>
    <w:tblStylePr w:type="lastRow">
      <w:rPr>
        <w:b/>
        <w:color w:val="9f3a38"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val="404040" w:themeColor="accent2" w:themeTint="97" w:themeShade="95"/>
        <w:sz w:val="22"/>
      </w:rPr>
      <w:tblPr/>
    </w:tblStylePr>
  </w:style>
  <w:style w:type="table" w:styleId="926">
    <w:name w:val="Grid Table 6 Colorful - Accent 3"/>
    <w:basedOn w:val="880"/>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val="404040" w:themeColor="accent3" w:themeTint="fe" w:themeShade="95"/>
        <w:sz w:val="22"/>
      </w:rPr>
      <w:tblPr/>
    </w:tblStylePr>
    <w:tblStylePr w:type="band2Vert">
      <w:tblPr/>
    </w:tblStylePr>
    <w:tblStylePr w:type="firstCol">
      <w:rPr>
        <w:b/>
        <w:color w:val="5c732f" w:themeColor="accent3" w:themeTint="fe" w:themeShade="95"/>
      </w:rPr>
      <w:tblPr/>
    </w:tblStylePr>
    <w:tblStylePr w:type="firstRow">
      <w:rPr>
        <w:b/>
        <w:color w:val="5c732f" w:themeColor="accent3" w:themeTint="fe" w:themeShade="95"/>
      </w:rPr>
      <w:tblPr/>
      <w:tcPr>
        <w:tcBorders>
          <w:bottom w:val="single" w:color="000000" w:themeColor="accent3" w:sz="12" w:space="0"/>
        </w:tcBorders>
      </w:tcPr>
    </w:tblStylePr>
    <w:tblStylePr w:type="lastCol">
      <w:rPr>
        <w:b/>
        <w:color w:val="5c732f" w:themeColor="accent3" w:themeTint="fe" w:themeShade="95"/>
      </w:rPr>
      <w:tblPr/>
    </w:tblStylePr>
    <w:tblStylePr w:type="lastRow">
      <w:rPr>
        <w:b/>
        <w:color w:val="5c732f"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val="404040" w:themeColor="accent3" w:themeTint="fe" w:themeShade="95"/>
        <w:sz w:val="22"/>
      </w:rPr>
      <w:tblPr/>
    </w:tblStylePr>
  </w:style>
  <w:style w:type="table" w:styleId="927">
    <w:name w:val="Grid Table 6 Colorful - Accent 4"/>
    <w:basedOn w:val="880"/>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404040" w:themeColor="accent4" w:themeTint="9a" w:themeShade="95"/>
        <w:sz w:val="22"/>
      </w:rPr>
      <w:tblPr/>
    </w:tblStylePr>
    <w:tblStylePr w:type="band2Vert">
      <w:tblPr/>
    </w:tblStylePr>
    <w:tblStylePr w:type="firstCol">
      <w:rPr>
        <w:b/>
        <w:color w:val="664f84" w:themeColor="accent4" w:themeTint="9a" w:themeShade="95"/>
      </w:rPr>
      <w:tblPr/>
    </w:tblStylePr>
    <w:tblStylePr w:type="firstRow">
      <w:rPr>
        <w:b/>
        <w:color w:val="664f84" w:themeColor="accent4" w:themeTint="9a" w:themeShade="95"/>
      </w:rPr>
      <w:tblPr/>
      <w:tcPr>
        <w:tcBorders>
          <w:bottom w:val="single" w:color="000000" w:themeColor="accent4" w:sz="12" w:space="0"/>
        </w:tcBorders>
      </w:tcPr>
    </w:tblStylePr>
    <w:tblStylePr w:type="lastCol">
      <w:rPr>
        <w:b/>
        <w:color w:val="664f84" w:themeColor="accent4" w:themeTint="9a" w:themeShade="95"/>
      </w:rPr>
      <w:tblPr/>
    </w:tblStylePr>
    <w:tblStylePr w:type="lastRow">
      <w:rPr>
        <w:b/>
        <w:color w:val="664f84"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val="404040" w:themeColor="accent4" w:themeTint="9a" w:themeShade="95"/>
        <w:sz w:val="22"/>
      </w:rPr>
      <w:tblPr/>
    </w:tblStylePr>
  </w:style>
  <w:style w:type="table" w:styleId="928">
    <w:name w:val="Grid Table 6 Colorful - Accent 5"/>
    <w:basedOn w:val="880"/>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404040" w:themeColor="accent5" w:themeShade="95"/>
        <w:sz w:val="22"/>
      </w:rPr>
      <w:tblPr/>
    </w:tblStylePr>
    <w:tblStylePr w:type="band2Vert">
      <w:tblPr/>
    </w:tblStylePr>
    <w:tblStylePr w:type="firstCol">
      <w:rPr>
        <w:b/>
        <w:color w:val="266879" w:themeColor="accent5" w:themeShade="95"/>
      </w:rPr>
      <w:tblPr/>
    </w:tblStylePr>
    <w:tblStylePr w:type="firstRow">
      <w:rPr>
        <w:b/>
        <w:color w:val="266879" w:themeColor="accent5" w:themeShade="95"/>
      </w:rPr>
      <w:tblPr/>
      <w:tcPr>
        <w:tcBorders>
          <w:bottom w:val="single" w:color="000000" w:themeColor="accent5" w:sz="12" w:space="0"/>
        </w:tcBorders>
      </w:tcPr>
    </w:tblStylePr>
    <w:tblStylePr w:type="lastCol">
      <w:rPr>
        <w:b/>
        <w:color w:val="266879" w:themeColor="accent5" w:themeShade="95"/>
      </w:rPr>
      <w:tblPr/>
    </w:tblStylePr>
    <w:tblStylePr w:type="lastRow">
      <w:rPr>
        <w:b/>
        <w:color w:val="266879" w:themeColor="accent5" w:themeShade="95"/>
      </w:rPr>
      <w:tblPr/>
    </w:tblStylePr>
    <w:tblStylePr w:type="nwCell">
      <w:tblPr/>
    </w:tblStylePr>
    <w:tblStylePr w:type="neCell">
      <w:tblPr/>
    </w:tblStylePr>
    <w:tblStylePr w:type="swCell">
      <w:tblPr/>
    </w:tblStylePr>
    <w:tblStylePr w:type="seCell">
      <w:tblPr/>
    </w:tblStylePr>
    <w:tblStylePr w:type="wholeTable">
      <w:rPr>
        <w:color w:val="404040" w:themeColor="accent5" w:themeShade="95"/>
        <w:sz w:val="22"/>
      </w:rPr>
      <w:tblPr/>
    </w:tblStylePr>
  </w:style>
  <w:style w:type="table" w:styleId="929">
    <w:name w:val="Grid Table 6 Colorful - Accent 6"/>
    <w:basedOn w:val="880"/>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val="404040" w:themeColor="accent5" w:themeShade="95"/>
        <w:sz w:val="22"/>
      </w:rPr>
      <w:tblPr/>
    </w:tblStylePr>
    <w:tblStylePr w:type="band2Vert">
      <w:tblPr/>
    </w:tblStylePr>
    <w:tblStylePr w:type="firstCol">
      <w:rPr>
        <w:b/>
        <w:color w:val="266879" w:themeColor="accent5" w:themeShade="95"/>
      </w:rPr>
      <w:tblPr/>
    </w:tblStylePr>
    <w:tblStylePr w:type="firstRow">
      <w:rPr>
        <w:b/>
        <w:color w:val="266879" w:themeColor="accent5" w:themeShade="95"/>
      </w:rPr>
      <w:tblPr/>
      <w:tcPr>
        <w:tcBorders>
          <w:bottom w:val="single" w:color="000000" w:themeColor="accent6" w:sz="12" w:space="0"/>
        </w:tcBorders>
      </w:tcPr>
    </w:tblStylePr>
    <w:tblStylePr w:type="lastCol">
      <w:rPr>
        <w:b/>
        <w:color w:val="266879" w:themeColor="accent5" w:themeShade="95"/>
      </w:rPr>
      <w:tblPr/>
    </w:tblStylePr>
    <w:tblStylePr w:type="lastRow">
      <w:rPr>
        <w:b/>
        <w:color w:val="266879" w:themeColor="accent5" w:themeShade="95"/>
      </w:rPr>
      <w:tblPr/>
    </w:tblStylePr>
    <w:tblStylePr w:type="nwCell">
      <w:tblPr/>
    </w:tblStylePr>
    <w:tblStylePr w:type="neCell">
      <w:tblPr/>
    </w:tblStylePr>
    <w:tblStylePr w:type="swCell">
      <w:tblPr/>
    </w:tblStylePr>
    <w:tblStylePr w:type="seCell">
      <w:tblPr/>
    </w:tblStylePr>
    <w:tblStylePr w:type="wholeTable">
      <w:rPr>
        <w:color w:val="404040" w:themeColor="accent5" w:themeShade="95"/>
        <w:sz w:val="22"/>
      </w:rPr>
      <w:tblPr/>
    </w:tblStylePr>
  </w:style>
  <w:style w:type="table" w:styleId="930">
    <w:name w:val="Grid Table 7 Colorful"/>
    <w:basedOn w:val="880"/>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31">
    <w:name w:val="Grid Table 7 Colorful - Accent 1"/>
    <w:basedOn w:val="880"/>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e6da5"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val="3e6da5" w:themeColor="accent1" w:themeTint="80" w:themeShade="95"/>
        <w:sz w:val="22"/>
      </w:rPr>
      <w:tblPr/>
    </w:tblStylePr>
    <w:tblStylePr w:type="band2Vert">
      <w:tblPr/>
    </w:tblStylePr>
    <w:tblStylePr w:type="firstCol">
      <w:pPr>
        <w:jc w:val="right"/>
      </w:pPr>
      <w:rPr>
        <w:i/>
        <w:color w:val="3e6da5"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val="3e6da5"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3e6da5"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val="3e6da5"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32">
    <w:name w:val="Grid Table 7 Colorful - Accent 2"/>
    <w:basedOn w:val="880"/>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9f3a38"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val="9f3a38" w:themeColor="accent2" w:themeTint="97" w:themeShade="95"/>
        <w:sz w:val="22"/>
      </w:rPr>
      <w:tblPr/>
    </w:tblStylePr>
    <w:tblStylePr w:type="band2Vert">
      <w:tblPr/>
    </w:tblStylePr>
    <w:tblStylePr w:type="firstCol">
      <w:pPr>
        <w:jc w:val="right"/>
      </w:pPr>
      <w:rPr>
        <w:i/>
        <w:color w:val="9f3a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val="9f3a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9f3a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val="9f3a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33">
    <w:name w:val="Grid Table 7 Colorful - Accent 3"/>
    <w:basedOn w:val="880"/>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5c732f"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val="5c732f" w:themeColor="accent3" w:themeTint="fe" w:themeShade="95"/>
        <w:sz w:val="22"/>
      </w:rPr>
      <w:tblPr/>
    </w:tblStylePr>
    <w:tblStylePr w:type="band2Vert">
      <w:tblPr/>
    </w:tblStylePr>
    <w:tblStylePr w:type="firstCol">
      <w:pPr>
        <w:jc w:val="right"/>
      </w:pPr>
      <w:rPr>
        <w:i/>
        <w:color w:val="5c732f"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val="5c732f"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5c732f"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val="5c732f"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34">
    <w:name w:val="Grid Table 7 Colorful - Accent 4"/>
    <w:basedOn w:val="880"/>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664f84"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664f84" w:themeColor="accent4" w:themeTint="9a" w:themeShade="95"/>
        <w:sz w:val="22"/>
      </w:rPr>
      <w:tblPr/>
    </w:tblStylePr>
    <w:tblStylePr w:type="band2Vert">
      <w:tblPr/>
    </w:tblStylePr>
    <w:tblStylePr w:type="firstCol">
      <w:pPr>
        <w:jc w:val="right"/>
      </w:pPr>
      <w:rPr>
        <w:i/>
        <w:color w:val="66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val="66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66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val="66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35">
    <w:name w:val="Grid Table 7 Colorful - Accent 5"/>
    <w:basedOn w:val="880"/>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66879"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266879" w:themeColor="accent5" w:themeShade="95"/>
        <w:sz w:val="22"/>
      </w:rPr>
      <w:tblPr/>
    </w:tblStylePr>
    <w:tblStylePr w:type="band2Vert">
      <w:tblPr/>
    </w:tblStylePr>
    <w:tblStylePr w:type="firstCol">
      <w:pPr>
        <w:jc w:val="right"/>
      </w:pPr>
      <w:rPr>
        <w:i/>
        <w:color w:val="266879"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val="266879"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266879"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val="266879"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36">
    <w:name w:val="Grid Table 7 Colorful - Accent 6"/>
    <w:basedOn w:val="880"/>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b25408"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val="b25408" w:themeColor="accent6" w:themeShade="95"/>
        <w:sz w:val="22"/>
      </w:rPr>
      <w:tblPr/>
    </w:tblStylePr>
    <w:tblStylePr w:type="band2Vert">
      <w:tblPr/>
    </w:tblStylePr>
    <w:tblStylePr w:type="firstCol">
      <w:pPr>
        <w:jc w:val="right"/>
      </w:pPr>
      <w:rPr>
        <w:i/>
        <w:color w:val="b25408"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val="b25408"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b25408"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val="b25408"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37">
    <w:name w:val="List Table 1 Light"/>
    <w:basedOn w:val="880"/>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8">
    <w:name w:val="List Table 1 Light - Accent 1"/>
    <w:basedOn w:val="880"/>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9">
    <w:name w:val="List Table 1 Light - Accent 2"/>
    <w:basedOn w:val="880"/>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0">
    <w:name w:val="List Table 1 Light - Accent 3"/>
    <w:basedOn w:val="880"/>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1">
    <w:name w:val="List Table 1 Light - Accent 4"/>
    <w:basedOn w:val="880"/>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2">
    <w:name w:val="List Table 1 Light - Accent 5"/>
    <w:basedOn w:val="880"/>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3">
    <w:name w:val="List Table 1 Light - Accent 6"/>
    <w:basedOn w:val="880"/>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4">
    <w:name w:val="List Table 2"/>
    <w:basedOn w:val="880"/>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5">
    <w:name w:val="List Table 2 - Accent 1"/>
    <w:basedOn w:val="880"/>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6">
    <w:name w:val="List Table 2 - Accent 2"/>
    <w:basedOn w:val="880"/>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7">
    <w:name w:val="List Table 2 - Accent 3"/>
    <w:basedOn w:val="880"/>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8">
    <w:name w:val="List Table 2 - Accent 4"/>
    <w:basedOn w:val="880"/>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9">
    <w:name w:val="List Table 2 - Accent 5"/>
    <w:basedOn w:val="880"/>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0">
    <w:name w:val="List Table 2 - Accent 6"/>
    <w:basedOn w:val="880"/>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1">
    <w:name w:val="List Table 3"/>
    <w:basedOn w:val="88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2">
    <w:name w:val="List Table 3 - Accent 1"/>
    <w:basedOn w:val="880"/>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3">
    <w:name w:val="List Table 3 - Accent 2"/>
    <w:basedOn w:val="880"/>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4">
    <w:name w:val="List Table 3 - Accent 3"/>
    <w:basedOn w:val="880"/>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5">
    <w:name w:val="List Table 3 - Accent 4"/>
    <w:basedOn w:val="880"/>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6">
    <w:name w:val="List Table 3 - Accent 5"/>
    <w:basedOn w:val="880"/>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7">
    <w:name w:val="List Table 3 - Accent 6"/>
    <w:basedOn w:val="880"/>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8">
    <w:name w:val="List Table 4"/>
    <w:basedOn w:val="88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9">
    <w:name w:val="List Table 4 - Accent 1"/>
    <w:basedOn w:val="880"/>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0">
    <w:name w:val="List Table 4 - Accent 2"/>
    <w:basedOn w:val="880"/>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1">
    <w:name w:val="List Table 4 - Accent 3"/>
    <w:basedOn w:val="880"/>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2">
    <w:name w:val="List Table 4 - Accent 4"/>
    <w:basedOn w:val="880"/>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3">
    <w:name w:val="List Table 4 - Accent 5"/>
    <w:basedOn w:val="880"/>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4">
    <w:name w:val="List Table 4 - Accent 6"/>
    <w:basedOn w:val="880"/>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5">
    <w:name w:val="List Table 5 Dark"/>
    <w:basedOn w:val="880"/>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66">
    <w:name w:val="List Table 5 Dark - Accent 1"/>
    <w:basedOn w:val="880"/>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67">
    <w:name w:val="List Table 5 Dark - Accent 2"/>
    <w:basedOn w:val="880"/>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68">
    <w:name w:val="List Table 5 Dark - Accent 3"/>
    <w:basedOn w:val="880"/>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69">
    <w:name w:val="List Table 5 Dark - Accent 4"/>
    <w:basedOn w:val="880"/>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70">
    <w:name w:val="List Table 5 Dark - Accent 5"/>
    <w:basedOn w:val="880"/>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71">
    <w:name w:val="List Table 5 Dark - Accent 6"/>
    <w:basedOn w:val="880"/>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72">
    <w:name w:val="List Table 6 Colorful"/>
    <w:basedOn w:val="880"/>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04040" w:themeColor="text1"/>
        <w:sz w:val="22"/>
      </w:rPr>
      <w:tblPr/>
    </w:tblStylePr>
    <w:tblStylePr w:type="band2Vert">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3">
    <w:name w:val="List Table 6 Colorful - Accent 1"/>
    <w:basedOn w:val="880"/>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val="404040" w:themeColor="accent1" w:themeShade="95"/>
        <w:sz w:val="22"/>
      </w:rPr>
      <w:tblPr/>
    </w:tblStylePr>
    <w:tblStylePr w:type="band2Vert">
      <w:tblPr/>
    </w:tblStylePr>
    <w:tblStylePr w:type="firstCol">
      <w:rPr>
        <w:b/>
        <w:color w:val="2b4b72" w:themeColor="accent1" w:themeShade="95"/>
      </w:rPr>
      <w:tblPr/>
    </w:tblStylePr>
    <w:tblStylePr w:type="firstRow">
      <w:rPr>
        <w:b/>
        <w:color w:val="2b4b72" w:themeColor="accent1" w:themeShade="95"/>
      </w:rPr>
      <w:tblPr/>
      <w:tcPr>
        <w:tcBorders>
          <w:bottom w:val="single" w:color="000000" w:themeColor="accent1" w:sz="4" w:space="0"/>
        </w:tcBorders>
      </w:tcPr>
    </w:tblStylePr>
    <w:tblStylePr w:type="lastCol">
      <w:rPr>
        <w:b/>
        <w:color w:val="2b4b72" w:themeColor="accent1" w:themeShade="95"/>
      </w:rPr>
      <w:tblPr/>
    </w:tblStylePr>
    <w:tblStylePr w:type="lastRow">
      <w:rPr>
        <w:b/>
        <w:color w:val="2b4b72"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4">
    <w:name w:val="List Table 6 Colorful - Accent 2"/>
    <w:basedOn w:val="880"/>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404040" w:themeColor="accent2" w:themeTint="97" w:themeShade="95"/>
        <w:sz w:val="22"/>
      </w:rPr>
      <w:tblPr/>
    </w:tblStylePr>
    <w:tblStylePr w:type="band2Vert">
      <w:tblPr/>
    </w:tblStylePr>
    <w:tblStylePr w:type="firstCol">
      <w:rPr>
        <w:b/>
        <w:color w:val="9f3a38" w:themeColor="accent2" w:themeTint="97" w:themeShade="95"/>
      </w:rPr>
      <w:tblPr/>
    </w:tblStylePr>
    <w:tblStylePr w:type="firstRow">
      <w:rPr>
        <w:b/>
        <w:color w:val="9f3a38" w:themeColor="accent2" w:themeTint="97" w:themeShade="95"/>
      </w:rPr>
      <w:tblPr/>
      <w:tcPr>
        <w:tcBorders>
          <w:bottom w:val="single" w:color="000000" w:themeColor="accent2" w:sz="4" w:space="0"/>
        </w:tcBorders>
      </w:tcPr>
    </w:tblStylePr>
    <w:tblStylePr w:type="lastCol">
      <w:rPr>
        <w:b/>
        <w:color w:val="9f3a38" w:themeColor="accent2" w:themeTint="97" w:themeShade="95"/>
      </w:rPr>
      <w:tblPr/>
    </w:tblStylePr>
    <w:tblStylePr w:type="lastRow">
      <w:rPr>
        <w:b/>
        <w:color w:val="9f3a38"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5">
    <w:name w:val="List Table 6 Colorful - Accent 3"/>
    <w:basedOn w:val="880"/>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404040" w:themeColor="accent3" w:themeTint="98" w:themeShade="95"/>
        <w:sz w:val="22"/>
      </w:rPr>
      <w:tblPr/>
    </w:tblStylePr>
    <w:tblStylePr w:type="band2Vert">
      <w:tblPr/>
    </w:tblStylePr>
    <w:tblStylePr w:type="firstCol">
      <w:rPr>
        <w:b/>
        <w:color w:val="7c993f" w:themeColor="accent3" w:themeTint="98" w:themeShade="95"/>
      </w:rPr>
      <w:tblPr/>
    </w:tblStylePr>
    <w:tblStylePr w:type="firstRow">
      <w:rPr>
        <w:b/>
        <w:color w:val="7c993f" w:themeColor="accent3" w:themeTint="98" w:themeShade="95"/>
      </w:rPr>
      <w:tblPr/>
      <w:tcPr>
        <w:tcBorders>
          <w:bottom w:val="single" w:color="000000" w:themeColor="accent3" w:sz="4" w:space="0"/>
        </w:tcBorders>
      </w:tcPr>
    </w:tblStylePr>
    <w:tblStylePr w:type="lastCol">
      <w:rPr>
        <w:b/>
        <w:color w:val="7c993f" w:themeColor="accent3" w:themeTint="98" w:themeShade="95"/>
      </w:rPr>
      <w:tblPr/>
    </w:tblStylePr>
    <w:tblStylePr w:type="lastRow">
      <w:rPr>
        <w:b/>
        <w:color w:val="7c993f"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6">
    <w:name w:val="List Table 6 Colorful - Accent 4"/>
    <w:basedOn w:val="880"/>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val="404040" w:themeColor="accent4" w:themeTint="9a" w:themeShade="95"/>
        <w:sz w:val="22"/>
      </w:rPr>
      <w:tblPr/>
    </w:tblStylePr>
    <w:tblStylePr w:type="band2Vert">
      <w:tblPr/>
    </w:tblStylePr>
    <w:tblStylePr w:type="firstCol">
      <w:rPr>
        <w:b/>
        <w:color w:val="664f84" w:themeColor="accent4" w:themeTint="9a" w:themeShade="95"/>
      </w:rPr>
      <w:tblPr/>
    </w:tblStylePr>
    <w:tblStylePr w:type="firstRow">
      <w:rPr>
        <w:b/>
        <w:color w:val="664f84" w:themeColor="accent4" w:themeTint="9a" w:themeShade="95"/>
      </w:rPr>
      <w:tblPr/>
      <w:tcPr>
        <w:tcBorders>
          <w:bottom w:val="single" w:color="000000" w:themeColor="accent4" w:sz="4" w:space="0"/>
        </w:tcBorders>
      </w:tcPr>
    </w:tblStylePr>
    <w:tblStylePr w:type="lastCol">
      <w:rPr>
        <w:b/>
        <w:color w:val="664f84" w:themeColor="accent4" w:themeTint="9a" w:themeShade="95"/>
      </w:rPr>
      <w:tblPr/>
    </w:tblStylePr>
    <w:tblStylePr w:type="lastRow">
      <w:rPr>
        <w:b/>
        <w:color w:val="664f84"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7">
    <w:name w:val="List Table 6 Colorful - Accent 5"/>
    <w:basedOn w:val="880"/>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val="404040" w:themeColor="accent5" w:themeTint="9a" w:themeShade="95"/>
        <w:sz w:val="22"/>
      </w:rPr>
      <w:tblPr/>
    </w:tblStylePr>
    <w:tblStylePr w:type="band2Vert">
      <w:tblPr/>
    </w:tblStylePr>
    <w:tblStylePr w:type="firstCol">
      <w:rPr>
        <w:b/>
        <w:color w:val="338ba3" w:themeColor="accent5" w:themeTint="9a" w:themeShade="95"/>
      </w:rPr>
      <w:tblPr/>
    </w:tblStylePr>
    <w:tblStylePr w:type="firstRow">
      <w:rPr>
        <w:b/>
        <w:color w:val="338ba3" w:themeColor="accent5" w:themeTint="9a" w:themeShade="95"/>
      </w:rPr>
      <w:tblPr/>
      <w:tcPr>
        <w:tcBorders>
          <w:bottom w:val="single" w:color="000000" w:themeColor="accent5" w:sz="4" w:space="0"/>
        </w:tcBorders>
      </w:tcPr>
    </w:tblStylePr>
    <w:tblStylePr w:type="lastCol">
      <w:rPr>
        <w:b/>
        <w:color w:val="338ba3" w:themeColor="accent5" w:themeTint="9a" w:themeShade="95"/>
      </w:rPr>
      <w:tblPr/>
    </w:tblStylePr>
    <w:tblStylePr w:type="lastRow">
      <w:rPr>
        <w:b/>
        <w:color w:val="338ba3"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8">
    <w:name w:val="List Table 6 Colorful - Accent 6"/>
    <w:basedOn w:val="880"/>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val="404040" w:themeColor="accent6" w:themeTint="98" w:themeShade="95"/>
        <w:sz w:val="22"/>
      </w:rPr>
      <w:tblPr/>
    </w:tblStylePr>
    <w:tblStylePr w:type="band2Vert">
      <w:tblPr/>
    </w:tblStylePr>
    <w:tblStylePr w:type="firstCol">
      <w:rPr>
        <w:b/>
        <w:color w:val="dd680a" w:themeColor="accent6" w:themeTint="98" w:themeShade="95"/>
      </w:rPr>
      <w:tblPr/>
    </w:tblStylePr>
    <w:tblStylePr w:type="firstRow">
      <w:rPr>
        <w:b/>
        <w:color w:val="dd680a" w:themeColor="accent6" w:themeTint="98" w:themeShade="95"/>
      </w:rPr>
      <w:tblPr/>
      <w:tcPr>
        <w:tcBorders>
          <w:bottom w:val="single" w:color="000000" w:themeColor="accent6" w:sz="4" w:space="0"/>
        </w:tcBorders>
      </w:tcPr>
    </w:tblStylePr>
    <w:tblStylePr w:type="lastCol">
      <w:rPr>
        <w:b/>
        <w:color w:val="dd680a" w:themeColor="accent6" w:themeTint="98" w:themeShade="95"/>
      </w:rPr>
      <w:tblPr/>
    </w:tblStylePr>
    <w:tblStylePr w:type="lastRow">
      <w:rPr>
        <w:b/>
        <w:color w:val="dd680a"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9">
    <w:name w:val="List Table 7 Colorful"/>
    <w:basedOn w:val="880"/>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4a4a4a" w:themeColor="text1" w:themeTint="80" w:themeShade="95"/>
        <w:sz w:val="22"/>
      </w:rPr>
      <w:tblPr/>
    </w:tblStylePr>
  </w:style>
  <w:style w:type="table" w:styleId="980">
    <w:name w:val="List Table 7 Colorful - Accent 1"/>
    <w:basedOn w:val="880"/>
    <w:uiPriority w:val="99"/>
    <w:pPr>
      <w:spacing w:after="0" w:line="240" w:lineRule="auto"/>
    </w:pPr>
    <w:tblPr>
      <w:tblStyleRowBandSize w:val="1"/>
      <w:tblStyleColBandSize w:val="1"/>
      <w:tblBorders>
        <w:right w:val="single" w:color="000000" w:themeColor="accent1" w:sz="4" w:space="0"/>
      </w:tblBorders>
    </w:tblPr>
    <w:tblStylePr w:type="band1Horz">
      <w:rPr>
        <w:color w:val="2b4b72"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val="2b4b72" w:themeColor="accent1" w:themeShade="95"/>
        <w:sz w:val="22"/>
      </w:rPr>
      <w:tblPr/>
    </w:tblStylePr>
    <w:tblStylePr w:type="band2Vert">
      <w:tblPr/>
    </w:tblStylePr>
    <w:tblStylePr w:type="firstCol">
      <w:pPr>
        <w:jc w:val="right"/>
      </w:pPr>
      <w:rPr>
        <w:i/>
        <w:color w:val="2b4b72"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val="2b4b72"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2b4b72"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val="2b4b72"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2b4b72" w:themeColor="accent1" w:themeShade="95"/>
        <w:sz w:val="22"/>
      </w:rPr>
      <w:tblPr/>
    </w:tblStylePr>
  </w:style>
  <w:style w:type="table" w:styleId="981">
    <w:name w:val="List Table 7 Colorful - Accent 2"/>
    <w:basedOn w:val="880"/>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9f3a38"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9f3a38" w:themeColor="accent2" w:themeTint="97" w:themeShade="95"/>
        <w:sz w:val="22"/>
      </w:rPr>
      <w:tblPr/>
    </w:tblStylePr>
    <w:tblStylePr w:type="band2Vert">
      <w:tblPr/>
    </w:tblStylePr>
    <w:tblStylePr w:type="firstCol">
      <w:pPr>
        <w:jc w:val="right"/>
      </w:pPr>
      <w:rPr>
        <w:i/>
        <w:color w:val="9f3a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val="9f3a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9f3a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val="9f3a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9f3a38" w:themeColor="accent2" w:themeTint="97" w:themeShade="95"/>
        <w:sz w:val="22"/>
      </w:rPr>
      <w:tblPr/>
    </w:tblStylePr>
  </w:style>
  <w:style w:type="table" w:styleId="982">
    <w:name w:val="List Table 7 Colorful - Accent 3"/>
    <w:basedOn w:val="880"/>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c993f"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7c993f" w:themeColor="accent3" w:themeTint="98" w:themeShade="95"/>
        <w:sz w:val="22"/>
      </w:rPr>
      <w:tblPr/>
    </w:tblStylePr>
    <w:tblStylePr w:type="band2Vert">
      <w:tblPr/>
    </w:tblStylePr>
    <w:tblStylePr w:type="firstCol">
      <w:pPr>
        <w:jc w:val="right"/>
      </w:pPr>
      <w:rPr>
        <w:i/>
        <w:color w:val="7c993f"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val="7c993f"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7c993f"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val="7c993f"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7c993f" w:themeColor="accent3" w:themeTint="98" w:themeShade="95"/>
        <w:sz w:val="22"/>
      </w:rPr>
      <w:tblPr/>
    </w:tblStylePr>
  </w:style>
  <w:style w:type="table" w:styleId="983">
    <w:name w:val="List Table 7 Colorful - Accent 4"/>
    <w:basedOn w:val="880"/>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664f84"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val="664f84" w:themeColor="accent4" w:themeTint="9a" w:themeShade="95"/>
        <w:sz w:val="22"/>
      </w:rPr>
      <w:tblPr/>
    </w:tblStylePr>
    <w:tblStylePr w:type="band2Vert">
      <w:tblPr/>
    </w:tblStylePr>
    <w:tblStylePr w:type="firstCol">
      <w:pPr>
        <w:jc w:val="right"/>
      </w:pPr>
      <w:rPr>
        <w:i/>
        <w:color w:val="66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val="66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66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val="66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664f84" w:themeColor="accent4" w:themeTint="9a" w:themeShade="95"/>
        <w:sz w:val="22"/>
      </w:rPr>
      <w:tblPr/>
    </w:tblStylePr>
  </w:style>
  <w:style w:type="table" w:styleId="984">
    <w:name w:val="List Table 7 Colorful - Accent 5"/>
    <w:basedOn w:val="880"/>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8ba3"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val="338ba3" w:themeColor="accent5" w:themeTint="9a" w:themeShade="95"/>
        <w:sz w:val="22"/>
      </w:rPr>
      <w:tblPr/>
    </w:tblStylePr>
    <w:tblStylePr w:type="band2Vert">
      <w:tblPr/>
    </w:tblStylePr>
    <w:tblStylePr w:type="firstCol">
      <w:pPr>
        <w:jc w:val="right"/>
      </w:pPr>
      <w:rPr>
        <w:i/>
        <w:color w:val="338ba3"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val="338ba3"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338ba3"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val="338ba3"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338ba3" w:themeColor="accent5" w:themeTint="9a" w:themeShade="95"/>
        <w:sz w:val="22"/>
      </w:rPr>
      <w:tblPr/>
    </w:tblStylePr>
  </w:style>
  <w:style w:type="table" w:styleId="985">
    <w:name w:val="List Table 7 Colorful - Accent 6"/>
    <w:basedOn w:val="880"/>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dd680a"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val="dd680a" w:themeColor="accent6" w:themeTint="98" w:themeShade="95"/>
        <w:sz w:val="22"/>
      </w:rPr>
      <w:tblPr/>
    </w:tblStylePr>
    <w:tblStylePr w:type="band2Vert">
      <w:tblPr/>
    </w:tblStylePr>
    <w:tblStylePr w:type="firstCol">
      <w:pPr>
        <w:jc w:val="right"/>
      </w:pPr>
      <w:rPr>
        <w:i/>
        <w:color w:val="dd680a"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val="dd680a"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dd680a"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val="dd680a"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dd680a" w:themeColor="accent6" w:themeTint="98" w:themeShade="95"/>
        <w:sz w:val="22"/>
      </w:rPr>
      <w:tblPr/>
    </w:tblStylePr>
  </w:style>
  <w:style w:type="table" w:styleId="986">
    <w:name w:val="Lined - Accent"/>
    <w:basedOn w:val="88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987">
    <w:name w:val="Lined - Accent 1"/>
    <w:basedOn w:val="88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988">
    <w:name w:val="Lined - Accent 2"/>
    <w:basedOn w:val="88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989">
    <w:name w:val="Lined - Accent 3"/>
    <w:basedOn w:val="88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990">
    <w:name w:val="Lined - Accent 4"/>
    <w:basedOn w:val="88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991">
    <w:name w:val="Lined - Accent 5"/>
    <w:basedOn w:val="88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92">
    <w:name w:val="Lined - Accent 6"/>
    <w:basedOn w:val="88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93">
    <w:name w:val="Bordered &amp; Lined - Accent"/>
    <w:basedOn w:val="880"/>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994">
    <w:name w:val="Bordered &amp; Lined - Accent 1"/>
    <w:basedOn w:val="880"/>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995">
    <w:name w:val="Bordered &amp; Lined - Accent 2"/>
    <w:basedOn w:val="880"/>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996">
    <w:name w:val="Bordered &amp; Lined - Accent 3"/>
    <w:basedOn w:val="880"/>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997">
    <w:name w:val="Bordered &amp; Lined - Accent 4"/>
    <w:basedOn w:val="880"/>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998">
    <w:name w:val="Bordered &amp; Lined - Accent 5"/>
    <w:basedOn w:val="880"/>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99">
    <w:name w:val="Bordered &amp; Lined - Accent 6"/>
    <w:basedOn w:val="880"/>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00">
    <w:name w:val="Bordered"/>
    <w:basedOn w:val="880"/>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1">
    <w:name w:val="Bordered - Accent 1"/>
    <w:basedOn w:val="880"/>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2">
    <w:name w:val="Bordered - Accent 2"/>
    <w:basedOn w:val="880"/>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3">
    <w:name w:val="Bordered - Accent 3"/>
    <w:basedOn w:val="880"/>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4">
    <w:name w:val="Bordered - Accent 4"/>
    <w:basedOn w:val="880"/>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5">
    <w:name w:val="Bordered - Accent 5"/>
    <w:basedOn w:val="880"/>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6">
    <w:name w:val="Bordered - Accent 6"/>
    <w:basedOn w:val="880"/>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78">
    <w:name w:val="Tabela normal"/>
    <w:uiPriority w:val="99"/>
    <w:semiHidden/>
    <w:unhideWhenUsed/>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1148">
    <w:name w:val="Tabela com grade"/>
    <w:basedOn w:val="107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mpobom.rs.gov.br/download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LibreOffice/25.8.4.2$Windows_X86_64 LibreOffice_project/290daaa01b999472f0c7a3890eb6a550fd74c6df</Application>
  <AppVersion>15.0000</AppVersion>
  <Pages>4</Pages>
  <Words>791</Words>
  <Characters>4654</Characters>
  <CharactersWithSpaces>5629</CharactersWithSpaces>
  <Paragraphs>75</Paragraphs>
  <Company>SEMA/FEPAM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2020-07-24T14:05:00Z</dcterms:created>
  <dc:creator>EmersonKlimach - Formatação;Formatacao Emerson Klimach - Fepam;Emerson Klimach - Fepam;Informatica</dc:creator>
  <dc:description/>
  <dc:language>pt-BR</dc:language>
  <cp:lastModifiedBy/>
  <dcterms:modified xsi:type="dcterms:W3CDTF">2026-03-23T16:11:01Z</dcterms:modified>
  <cp:revision>19</cp:revision>
  <dc:subject>Formularios Fepam / Sema</dc:subject>
  <dc:title>INSTRUÇÕES PARA PREENCHIMENTO: As instruções necessárias para o preenchimento da folha de rosto deste formulário, encontram-se no verso, acompanhadas das definições julgadas importantes para a compreensão das informações solicitadas</dc:title>
  <cp:version>917504</cp:version>
</cp:coreProperties>
</file>

<file path=docProps/custom.xml><?xml version="1.0" encoding="utf-8"?>
<Properties xmlns="http://schemas.openxmlformats.org/officeDocument/2006/custom-properties" xmlns:vt="http://schemas.openxmlformats.org/officeDocument/2006/docPropsVTypes"/>
</file>